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F84170">
      <w:pPr>
        <w:rPr>
          <w:b/>
          <w:bCs/>
          <w:noProof/>
          <w:color w:val="000000"/>
          <w:lang w:eastAsia="en-GB"/>
        </w:rPr>
      </w:pPr>
      <w:r>
        <w:rPr>
          <w:noProof/>
          <w:lang w:eastAsia="en-GB"/>
        </w:rPr>
        <w:drawing>
          <wp:inline distT="0" distB="0" distL="0" distR="0">
            <wp:extent cx="5715000" cy="1209675"/>
            <wp:effectExtent l="19050" t="0" r="0" b="0"/>
            <wp:docPr id="34" name="Picture 34" descr="EMBA newslett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BA newsletter header.png"/>
                    <pic:cNvPicPr>
                      <a:picLocks noChangeAspect="1" noChangeArrowheads="1"/>
                    </pic:cNvPicPr>
                  </pic:nvPicPr>
                  <pic:blipFill>
                    <a:blip r:embed="rId5"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rsidP="00321B47">
            <w:pPr>
              <w:textAlignment w:val="baseline"/>
              <w:rPr>
                <w:rFonts w:ascii="Arial" w:hAnsi="Arial" w:cs="Arial"/>
                <w:color w:val="111111"/>
                <w:sz w:val="23"/>
                <w:szCs w:val="23"/>
              </w:rPr>
            </w:pP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p w:rsidR="00CE7856" w:rsidRDefault="00A358F1" w:rsidP="00A358F1">
      <w:pPr>
        <w:pStyle w:val="NormalWeb"/>
        <w:spacing w:before="0" w:beforeAutospacing="0" w:after="0" w:afterAutospacing="0"/>
        <w:rPr>
          <w:rStyle w:val="Strong"/>
        </w:rPr>
      </w:pPr>
      <w:r>
        <w:rPr>
          <w:rFonts w:ascii="Montserrat" w:hAnsi="Montserrat"/>
          <w:color w:val="000000"/>
          <w:sz w:val="23"/>
          <w:szCs w:val="23"/>
        </w:rPr>
        <w:br/>
      </w:r>
    </w:p>
    <w:p w:rsidR="00540D16" w:rsidRDefault="00A358F1" w:rsidP="00540D16">
      <w:r>
        <w:rPr>
          <w:rFonts w:ascii="Montserrat" w:hAnsi="Montserrat"/>
          <w:color w:val="000000"/>
          <w:sz w:val="23"/>
          <w:szCs w:val="23"/>
        </w:rPr>
        <w:br/>
      </w:r>
      <w:r w:rsidR="00A54F42">
        <w:rPr>
          <w:color w:val="204997"/>
        </w:rPr>
        <w:t>Looking at the various events and activities to include in this first letter of 2024, the theme seems to be prayer.  Lots of opportunities are coming up in the next few weeks to pray: for our EMBA churches, for our Baptist movement, and for the unity of God's church in the world.</w:t>
      </w:r>
      <w:r w:rsidR="00A54F42">
        <w:rPr>
          <w:color w:val="204997"/>
        </w:rPr>
        <w:br/>
      </w:r>
      <w:r w:rsidR="00A54F42">
        <w:rPr>
          <w:color w:val="204997"/>
        </w:rPr>
        <w:br/>
        <w:t xml:space="preserve">Starting on January 1st we are inviting you to join in with praying for churches in the Association.  On Monday each week we will put the names of a few of our churches in a </w:t>
      </w:r>
      <w:proofErr w:type="spellStart"/>
      <w:r w:rsidR="00A54F42">
        <w:rPr>
          <w:color w:val="204997"/>
        </w:rPr>
        <w:t>Facebook</w:t>
      </w:r>
      <w:proofErr w:type="spellEnd"/>
      <w:r w:rsidR="00A54F42">
        <w:rPr>
          <w:color w:val="204997"/>
        </w:rPr>
        <w:t xml:space="preserve"> post.  We'll work alphabetically through our list of 151 churches!  You could add the names to your prayers on Sunday morning. </w:t>
      </w:r>
      <w:r w:rsidR="00A54F42">
        <w:rPr>
          <w:color w:val="204997"/>
        </w:rPr>
        <w:br/>
      </w:r>
      <w:hyperlink r:id="rId6" w:tgtFrame="_blank" w:history="1">
        <w:r w:rsidR="00A54F42">
          <w:rPr>
            <w:rStyle w:val="Strong"/>
            <w:rFonts w:ascii="Montserrat" w:hAnsi="Montserrat"/>
            <w:color w:val="1D7CBE"/>
          </w:rPr>
          <w:t>CLICK HERE FOR OUR FACEBOOK PAGE</w:t>
        </w:r>
      </w:hyperlink>
      <w:r w:rsidR="00A54F42">
        <w:rPr>
          <w:color w:val="204997"/>
        </w:rPr>
        <w:br/>
      </w:r>
      <w:r w:rsidR="00A54F42">
        <w:rPr>
          <w:color w:val="204997"/>
        </w:rPr>
        <w:br/>
        <w:t xml:space="preserve">Baptists </w:t>
      </w:r>
      <w:proofErr w:type="gramStart"/>
      <w:r w:rsidR="00A54F42">
        <w:rPr>
          <w:color w:val="204997"/>
        </w:rPr>
        <w:t>Together</w:t>
      </w:r>
      <w:proofErr w:type="gramEnd"/>
      <w:r w:rsidR="00A54F42">
        <w:rPr>
          <w:color w:val="204997"/>
        </w:rPr>
        <w:t xml:space="preserve"> are inviting us to join together in a day of prayer on 10th January.  There will be Live prayer times on social media at </w:t>
      </w:r>
      <w:hyperlink r:id="rId7" w:tgtFrame="_blank" w:history="1">
        <w:r w:rsidR="00A54F42">
          <w:rPr>
            <w:rStyle w:val="Hyperlink"/>
          </w:rPr>
          <w:t>10.30-11.am</w:t>
        </w:r>
      </w:hyperlink>
      <w:r w:rsidR="00A54F42">
        <w:rPr>
          <w:color w:val="204997"/>
        </w:rPr>
        <w:t xml:space="preserve">, shared again at 7.30pm.  </w:t>
      </w:r>
      <w:r w:rsidR="00A54F42">
        <w:rPr>
          <w:color w:val="204997"/>
        </w:rPr>
        <w:br/>
      </w:r>
      <w:hyperlink r:id="rId8" w:tgtFrame="_blank" w:history="1">
        <w:r w:rsidR="00A54F42">
          <w:rPr>
            <w:rStyle w:val="Strong"/>
            <w:rFonts w:ascii="Montserrat" w:hAnsi="Montserrat"/>
            <w:color w:val="1D7CBE"/>
          </w:rPr>
          <w:t>CLICK HERE FOR MORE INFORMATION.</w:t>
        </w:r>
      </w:hyperlink>
      <w:r w:rsidR="00540D16">
        <w:rPr>
          <w:color w:val="204997"/>
        </w:rPr>
        <w:br/>
      </w:r>
    </w:p>
    <w:p w:rsidR="00540D16" w:rsidRDefault="00540D16" w:rsidP="00540D16">
      <w:r>
        <w:rPr>
          <w:color w:val="204997"/>
        </w:rPr>
        <w:br/>
      </w:r>
      <w:r>
        <w:rPr>
          <w:color w:val="204997"/>
        </w:rPr>
        <w:br/>
      </w:r>
    </w:p>
    <w:p w:rsidR="00A54F42" w:rsidRDefault="00A54F42" w:rsidP="00A54F42">
      <w:r>
        <w:t>The Week of prayer for Christian Unity is 18th-25th January.  This year the resources have been prepared by the churches of Burkina Faso. </w:t>
      </w:r>
      <w:r>
        <w:br/>
      </w:r>
      <w:hyperlink r:id="rId9" w:tgtFrame="_blank" w:history="1">
        <w:r>
          <w:rPr>
            <w:rStyle w:val="Strong"/>
            <w:rFonts w:ascii="Montserrat" w:hAnsi="Montserrat"/>
            <w:color w:val="0000FF"/>
          </w:rPr>
          <w:t>CLICK HERE TO DOWNLOAD THE RESOURCES AND FIND MORE INFORMATION</w:t>
        </w:r>
      </w:hyperlink>
      <w:r>
        <w:br/>
      </w:r>
    </w:p>
    <w:p w:rsidR="00A54F42" w:rsidRDefault="00A54F42" w:rsidP="00A54F42">
      <w:pPr>
        <w:pStyle w:val="Heading2"/>
        <w:spacing w:before="450" w:beforeAutospacing="0" w:after="225" w:afterAutospacing="0"/>
        <w:rPr>
          <w:rFonts w:ascii="Montserrat" w:hAnsi="Montserrat"/>
          <w:b w:val="0"/>
          <w:bCs w:val="0"/>
          <w:sz w:val="30"/>
          <w:szCs w:val="30"/>
        </w:rPr>
      </w:pPr>
      <w:r>
        <w:rPr>
          <w:rFonts w:ascii="Montserrat" w:hAnsi="Montserrat"/>
          <w:b w:val="0"/>
          <w:bCs w:val="0"/>
          <w:sz w:val="30"/>
          <w:szCs w:val="30"/>
        </w:rPr>
        <w:t>Upcoming Events</w:t>
      </w:r>
    </w:p>
    <w:p w:rsidR="00A54F42" w:rsidRDefault="00A54F42" w:rsidP="00A54F42">
      <w:pPr>
        <w:rPr>
          <w:rFonts w:ascii="Times New Roman" w:hAnsi="Times New Roman"/>
          <w:sz w:val="24"/>
          <w:szCs w:val="24"/>
        </w:rPr>
      </w:pPr>
      <w:r>
        <w:rPr>
          <w:b/>
          <w:bCs/>
          <w:noProof/>
          <w:lang w:eastAsia="en-GB"/>
        </w:rPr>
        <w:drawing>
          <wp:inline distT="0" distB="0" distL="0" distR="0">
            <wp:extent cx="5715000" cy="1628775"/>
            <wp:effectExtent l="19050" t="0" r="0" b="0"/>
            <wp:docPr id="26" name="Picture 1" descr="EMBA Minister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 Ministers Conference Logo"/>
                    <pic:cNvPicPr>
                      <a:picLocks noChangeAspect="1" noChangeArrowheads="1"/>
                    </pic:cNvPicPr>
                  </pic:nvPicPr>
                  <pic:blipFill>
                    <a:blip r:embed="rId10" cstate="print"/>
                    <a:srcRect/>
                    <a:stretch>
                      <a:fillRect/>
                    </a:stretch>
                  </pic:blipFill>
                  <pic:spPr bwMode="auto">
                    <a:xfrm>
                      <a:off x="0" y="0"/>
                      <a:ext cx="5715000" cy="1628775"/>
                    </a:xfrm>
                    <a:prstGeom prst="rect">
                      <a:avLst/>
                    </a:prstGeom>
                    <a:noFill/>
                    <a:ln w="9525">
                      <a:noFill/>
                      <a:miter lim="800000"/>
                      <a:headEnd/>
                      <a:tailEnd/>
                    </a:ln>
                  </pic:spPr>
                </pic:pic>
              </a:graphicData>
            </a:graphic>
          </wp:inline>
        </w:drawing>
      </w:r>
      <w:r>
        <w:rPr>
          <w:b/>
          <w:bCs/>
        </w:rPr>
        <w:br/>
      </w:r>
      <w:r>
        <w:rPr>
          <w:b/>
          <w:bCs/>
        </w:rPr>
        <w:lastRenderedPageBreak/>
        <w:br/>
      </w:r>
      <w:r>
        <w:t>7-9th February at The Hayes Conference Centre, Derbyshire</w:t>
      </w:r>
      <w:r>
        <w:br/>
        <w:t>All EMBA Ministers are welcome to attend, including students, retirees and chaplains.</w:t>
      </w:r>
      <w:r>
        <w:br/>
      </w:r>
      <w:r>
        <w:rPr>
          <w:rStyle w:val="Strong"/>
        </w:rPr>
        <w:t>Booking closes on 17th January 2024 so make sure you don't miss out.</w:t>
      </w:r>
      <w:r>
        <w:rPr>
          <w:b/>
          <w:bCs/>
        </w:rPr>
        <w:br/>
      </w:r>
      <w:r>
        <w:rPr>
          <w:rFonts w:ascii="Montserrat" w:hAnsi="Montserrat"/>
          <w:noProof/>
          <w:color w:val="0000FF"/>
          <w:sz w:val="21"/>
          <w:szCs w:val="21"/>
          <w:lang w:eastAsia="en-GB"/>
        </w:rPr>
        <w:drawing>
          <wp:inline distT="0" distB="0" distL="0" distR="0">
            <wp:extent cx="5715000" cy="542925"/>
            <wp:effectExtent l="19050" t="0" r="0" b="0"/>
            <wp:docPr id="25" name="Picture 2" descr="Click here for more information about the EMBA Ministers Conferen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here for more information about the EMBA Ministers Conference">
                      <a:hlinkClick r:id="rId11" tgtFrame="&quot;_blank&quot;"/>
                    </pic:cNvPr>
                    <pic:cNvPicPr>
                      <a:picLocks noChangeAspect="1" noChangeArrowheads="1"/>
                    </pic:cNvPicPr>
                  </pic:nvPicPr>
                  <pic:blipFill>
                    <a:blip r:embed="rId12"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r>
        <w:br/>
      </w:r>
    </w:p>
    <w:tbl>
      <w:tblPr>
        <w:tblpPr w:leftFromText="45" w:rightFromText="45" w:vertAnchor="text"/>
        <w:tblW w:w="4983" w:type="pct"/>
        <w:tblCellMar>
          <w:left w:w="0" w:type="dxa"/>
          <w:right w:w="0" w:type="dxa"/>
        </w:tblCellMar>
        <w:tblLook w:val="04A0"/>
      </w:tblPr>
      <w:tblGrid>
        <w:gridCol w:w="6502"/>
        <w:gridCol w:w="2643"/>
      </w:tblGrid>
      <w:tr w:rsidR="00A54F42" w:rsidTr="00A54F42">
        <w:tc>
          <w:tcPr>
            <w:tcW w:w="6494" w:type="dxa"/>
            <w:tcMar>
              <w:top w:w="45" w:type="dxa"/>
              <w:left w:w="75" w:type="dxa"/>
              <w:bottom w:w="45" w:type="dxa"/>
              <w:right w:w="75" w:type="dxa"/>
            </w:tcMar>
            <w:hideMark/>
          </w:tcPr>
          <w:p w:rsidR="00A54F42" w:rsidRDefault="00A54F42">
            <w:pPr>
              <w:pStyle w:val="Heading2"/>
              <w:spacing w:before="450" w:beforeAutospacing="0" w:after="225" w:afterAutospacing="0"/>
              <w:rPr>
                <w:rFonts w:ascii="Montserrat" w:hAnsi="Montserrat"/>
                <w:b w:val="0"/>
                <w:bCs w:val="0"/>
                <w:sz w:val="30"/>
                <w:szCs w:val="30"/>
              </w:rPr>
            </w:pPr>
            <w:r>
              <w:rPr>
                <w:rFonts w:ascii="Montserrat" w:hAnsi="Montserrat"/>
                <w:b w:val="0"/>
                <w:bCs w:val="0"/>
                <w:sz w:val="30"/>
                <w:szCs w:val="30"/>
              </w:rPr>
              <w:t xml:space="preserve">Farewell to Mike </w:t>
            </w:r>
            <w:proofErr w:type="spellStart"/>
            <w:r>
              <w:rPr>
                <w:rFonts w:ascii="Montserrat" w:hAnsi="Montserrat"/>
                <w:b w:val="0"/>
                <w:bCs w:val="0"/>
                <w:sz w:val="30"/>
                <w:szCs w:val="30"/>
              </w:rPr>
              <w:t>Fegredo</w:t>
            </w:r>
            <w:proofErr w:type="spellEnd"/>
          </w:p>
          <w:p w:rsidR="00A54F42" w:rsidRDefault="00A54F42">
            <w:pPr>
              <w:rPr>
                <w:rFonts w:ascii="Montserrat" w:hAnsi="Montserrat"/>
                <w:sz w:val="23"/>
                <w:szCs w:val="23"/>
              </w:rPr>
            </w:pPr>
            <w:r>
              <w:rPr>
                <w:rFonts w:ascii="Montserrat" w:hAnsi="Montserrat"/>
              </w:rPr>
              <w:t xml:space="preserve">Saturday 16th March 2-4pm West </w:t>
            </w:r>
            <w:proofErr w:type="spellStart"/>
            <w:r>
              <w:rPr>
                <w:rFonts w:ascii="Montserrat" w:hAnsi="Montserrat"/>
              </w:rPr>
              <w:t>Bridgford</w:t>
            </w:r>
            <w:proofErr w:type="spellEnd"/>
            <w:r>
              <w:rPr>
                <w:rFonts w:ascii="Montserrat" w:hAnsi="Montserrat"/>
              </w:rPr>
              <w:t xml:space="preserve"> Baptist Church</w:t>
            </w:r>
            <w:r>
              <w:rPr>
                <w:rFonts w:ascii="Montserrat" w:hAnsi="Montserrat"/>
              </w:rPr>
              <w:br/>
            </w:r>
            <w:r>
              <w:rPr>
                <w:rFonts w:ascii="Montserrat" w:hAnsi="Montserrat"/>
              </w:rPr>
              <w:br/>
              <w:t xml:space="preserve">Rev Mike </w:t>
            </w:r>
            <w:proofErr w:type="spellStart"/>
            <w:r>
              <w:rPr>
                <w:rFonts w:ascii="Montserrat" w:hAnsi="Montserrat"/>
              </w:rPr>
              <w:t>Fegredo</w:t>
            </w:r>
            <w:proofErr w:type="spellEnd"/>
            <w:r>
              <w:rPr>
                <w:rFonts w:ascii="Montserrat" w:hAnsi="Montserrat"/>
              </w:rPr>
              <w:t>, Regional Minister in the EMBA for the last 12 years, is retiring in March.  In an informal, cafe style atmosphere we will celebrate with Mike over afternoon tea!   </w:t>
            </w:r>
            <w:r>
              <w:rPr>
                <w:rFonts w:ascii="Montserrat" w:hAnsi="Montserrat"/>
              </w:rPr>
              <w:br/>
            </w:r>
            <w:r>
              <w:rPr>
                <w:rFonts w:ascii="Montserrat" w:hAnsi="Montserrat"/>
              </w:rPr>
              <w:br/>
              <w:t>More information and signup will follow soon.</w:t>
            </w:r>
            <w:r>
              <w:rPr>
                <w:rFonts w:ascii="Montserrat" w:hAnsi="Montserrat"/>
                <w:sz w:val="23"/>
                <w:szCs w:val="23"/>
              </w:rPr>
              <w:t xml:space="preserve"> </w:t>
            </w:r>
          </w:p>
        </w:tc>
        <w:tc>
          <w:tcPr>
            <w:tcW w:w="2460" w:type="dxa"/>
            <w:tcMar>
              <w:top w:w="45" w:type="dxa"/>
              <w:left w:w="75" w:type="dxa"/>
              <w:bottom w:w="45" w:type="dxa"/>
              <w:right w:w="75" w:type="dxa"/>
            </w:tcMar>
            <w:vAlign w:val="center"/>
            <w:hideMark/>
          </w:tcPr>
          <w:p w:rsidR="00A54F42" w:rsidRDefault="00A54F42">
            <w:pPr>
              <w:rPr>
                <w:rFonts w:ascii="Montserrat" w:hAnsi="Montserrat"/>
                <w:sz w:val="23"/>
                <w:szCs w:val="23"/>
              </w:rPr>
            </w:pPr>
            <w:r>
              <w:rPr>
                <w:rFonts w:ascii="Montserrat" w:hAnsi="Montserrat"/>
                <w:noProof/>
                <w:sz w:val="23"/>
                <w:szCs w:val="23"/>
                <w:lang w:eastAsia="en-GB"/>
              </w:rPr>
              <w:drawing>
                <wp:inline distT="0" distB="0" distL="0" distR="0">
                  <wp:extent cx="1562100" cy="1400175"/>
                  <wp:effectExtent l="19050" t="0" r="0" b="0"/>
                  <wp:docPr id="24" name="Picture 3" descr="MF crop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 cropped.jpeg"/>
                          <pic:cNvPicPr>
                            <a:picLocks noChangeAspect="1" noChangeArrowheads="1"/>
                          </pic:cNvPicPr>
                        </pic:nvPicPr>
                        <pic:blipFill>
                          <a:blip r:embed="rId13" cstate="print"/>
                          <a:srcRect/>
                          <a:stretch>
                            <a:fillRect/>
                          </a:stretch>
                        </pic:blipFill>
                        <pic:spPr bwMode="auto">
                          <a:xfrm>
                            <a:off x="0" y="0"/>
                            <a:ext cx="1562100" cy="1400175"/>
                          </a:xfrm>
                          <a:prstGeom prst="rect">
                            <a:avLst/>
                          </a:prstGeom>
                          <a:noFill/>
                          <a:ln w="9525">
                            <a:noFill/>
                            <a:miter lim="800000"/>
                            <a:headEnd/>
                            <a:tailEnd/>
                          </a:ln>
                        </pic:spPr>
                      </pic:pic>
                    </a:graphicData>
                  </a:graphic>
                </wp:inline>
              </w:drawing>
            </w:r>
          </w:p>
        </w:tc>
      </w:tr>
    </w:tbl>
    <w:p w:rsidR="00A54F42" w:rsidRDefault="00A54F42" w:rsidP="00A54F42">
      <w:r>
        <w:br/>
      </w:r>
      <w:r>
        <w:br/>
      </w:r>
      <w:r>
        <w:br/>
      </w:r>
      <w:r>
        <w:br/>
      </w:r>
      <w:r>
        <w:br/>
      </w:r>
      <w:r>
        <w:br/>
      </w:r>
      <w:r>
        <w:br/>
      </w:r>
      <w:r>
        <w:br/>
      </w:r>
      <w:r>
        <w:br/>
      </w:r>
      <w:r>
        <w:br/>
      </w:r>
      <w:r>
        <w:br/>
      </w:r>
      <w:r>
        <w:br/>
      </w:r>
      <w:r>
        <w:br/>
      </w:r>
      <w:r>
        <w:br/>
      </w:r>
      <w:r>
        <w:br/>
      </w:r>
    </w:p>
    <w:p w:rsidR="00A54F42" w:rsidRDefault="00A54F42" w:rsidP="00A54F42">
      <w:pPr>
        <w:pStyle w:val="Heading2"/>
        <w:spacing w:before="450" w:beforeAutospacing="0" w:after="225" w:afterAutospacing="0"/>
        <w:rPr>
          <w:rFonts w:ascii="Montserrat" w:hAnsi="Montserrat"/>
          <w:b w:val="0"/>
          <w:bCs w:val="0"/>
          <w:sz w:val="30"/>
          <w:szCs w:val="30"/>
        </w:rPr>
      </w:pPr>
      <w:r>
        <w:rPr>
          <w:rFonts w:ascii="Montserrat" w:hAnsi="Montserrat"/>
          <w:b w:val="0"/>
          <w:bCs w:val="0"/>
          <w:sz w:val="30"/>
          <w:szCs w:val="30"/>
        </w:rPr>
        <w:t>EMBA Gathering</w:t>
      </w:r>
    </w:p>
    <w:p w:rsidR="00A54F42" w:rsidRDefault="00A54F42" w:rsidP="00A54F42">
      <w:pPr>
        <w:rPr>
          <w:rFonts w:ascii="Times New Roman" w:hAnsi="Times New Roman"/>
          <w:sz w:val="24"/>
          <w:szCs w:val="24"/>
        </w:rPr>
      </w:pPr>
      <w:proofErr w:type="gramStart"/>
      <w:r>
        <w:t>Saturday 29th June 2024 at Wellspring, Whetstone Baptist Church.</w:t>
      </w:r>
      <w:proofErr w:type="gramEnd"/>
      <w:r>
        <w:br/>
      </w:r>
      <w:r>
        <w:br/>
        <w:t xml:space="preserve">Our keynote speaker will be Rev Alex Harris, Regional Minister in the YBA and Director of Baptist Church Planting at St. </w:t>
      </w:r>
      <w:proofErr w:type="spellStart"/>
      <w:r>
        <w:t>Hild</w:t>
      </w:r>
      <w:proofErr w:type="spellEnd"/>
      <w:r>
        <w:t xml:space="preserve">.  </w:t>
      </w:r>
      <w:r>
        <w:br/>
      </w:r>
      <w:r>
        <w:br/>
      </w:r>
      <w:r>
        <w:lastRenderedPageBreak/>
        <w:t>More information will follow but it's another date to put in your diary.</w:t>
      </w:r>
      <w:r>
        <w:br/>
      </w:r>
      <w:r>
        <w:br/>
      </w:r>
      <w:r>
        <w:rPr>
          <w:noProof/>
          <w:lang w:eastAsia="en-GB"/>
        </w:rPr>
        <w:drawing>
          <wp:inline distT="0" distB="0" distL="0" distR="0">
            <wp:extent cx="5715000" cy="2228850"/>
            <wp:effectExtent l="19050" t="0" r="0" b="0"/>
            <wp:docPr id="23" name="Picture 4" descr="Reimagine Training for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imagine Training for leaders "/>
                    <pic:cNvPicPr>
                      <a:picLocks noChangeAspect="1" noChangeArrowheads="1"/>
                    </pic:cNvPicPr>
                  </pic:nvPicPr>
                  <pic:blipFill>
                    <a:blip r:embed="rId14"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r>
        <w:br/>
      </w:r>
    </w:p>
    <w:p w:rsidR="00A54F42" w:rsidRDefault="00A54F42" w:rsidP="00A54F42">
      <w:pPr>
        <w:jc w:val="center"/>
      </w:pPr>
      <w:r>
        <w:t xml:space="preserve">A </w:t>
      </w:r>
      <w:proofErr w:type="spellStart"/>
      <w:r>
        <w:t>missional</w:t>
      </w:r>
      <w:proofErr w:type="spellEnd"/>
      <w:r>
        <w:t xml:space="preserve"> learning community especially for leadership teams across the EMBA </w:t>
      </w:r>
      <w:r>
        <w:br/>
      </w:r>
      <w:r>
        <w:rPr>
          <w:rStyle w:val="Strong"/>
        </w:rPr>
        <w:t>New cohort starting in Spring 2024</w:t>
      </w:r>
      <w:r>
        <w:br/>
      </w:r>
      <w:proofErr w:type="spellStart"/>
      <w:r>
        <w:t>re</w:t>
      </w:r>
      <w:proofErr w:type="gramStart"/>
      <w:r>
        <w:t>:imagine</w:t>
      </w:r>
      <w:proofErr w:type="spellEnd"/>
      <w:proofErr w:type="gramEnd"/>
      <w:r>
        <w:t xml:space="preserve"> is designed for church leadership teams and consists of 4 hubs exploring areas of culture, leadership, discipleship and mission that are spaced roughly six months apart</w:t>
      </w:r>
      <w:r>
        <w:br/>
      </w:r>
      <w:r>
        <w:br/>
      </w:r>
      <w:r>
        <w:rPr>
          <w:rFonts w:ascii="Montserrat" w:hAnsi="Montserrat"/>
          <w:noProof/>
          <w:color w:val="0000FF"/>
          <w:lang w:eastAsia="en-GB"/>
        </w:rPr>
        <w:drawing>
          <wp:inline distT="0" distB="0" distL="0" distR="0">
            <wp:extent cx="5715000" cy="542925"/>
            <wp:effectExtent l="19050" t="0" r="0" b="0"/>
            <wp:docPr id="21" name="Picture 5" descr="Click here for more information about Re: Imagi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for more information about Re: Imagine">
                      <a:hlinkClick r:id="rId15" tgtFrame="&quot;_blank&quot;"/>
                    </pic:cNvPr>
                    <pic:cNvPicPr>
                      <a:picLocks noChangeAspect="1" noChangeArrowheads="1"/>
                    </pic:cNvPicPr>
                  </pic:nvPicPr>
                  <pic:blipFill>
                    <a:blip r:embed="rId16"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p>
    <w:p w:rsidR="00A54F42" w:rsidRDefault="00A54F42" w:rsidP="00A54F42">
      <w:pPr>
        <w:pStyle w:val="Heading2"/>
        <w:spacing w:before="450" w:beforeAutospacing="0" w:after="225" w:afterAutospacing="0"/>
        <w:rPr>
          <w:rFonts w:ascii="Montserrat" w:hAnsi="Montserrat"/>
          <w:b w:val="0"/>
          <w:bCs w:val="0"/>
          <w:sz w:val="30"/>
          <w:szCs w:val="30"/>
        </w:rPr>
      </w:pPr>
      <w:r>
        <w:rPr>
          <w:rStyle w:val="Strong"/>
          <w:rFonts w:ascii="Montserrat" w:hAnsi="Montserrat"/>
          <w:b/>
          <w:bCs/>
          <w:sz w:val="30"/>
          <w:szCs w:val="30"/>
        </w:rPr>
        <w:t>For your diary</w:t>
      </w:r>
    </w:p>
    <w:tbl>
      <w:tblPr>
        <w:tblW w:w="4967" w:type="pct"/>
        <w:tblCellMar>
          <w:left w:w="0" w:type="dxa"/>
          <w:right w:w="0" w:type="dxa"/>
        </w:tblCellMar>
        <w:tblLook w:val="04A0"/>
      </w:tblPr>
      <w:tblGrid>
        <w:gridCol w:w="3240"/>
        <w:gridCol w:w="5875"/>
      </w:tblGrid>
      <w:tr w:rsidR="00A54F42" w:rsidTr="00A54F42">
        <w:trPr>
          <w:trHeight w:val="318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jc w:val="center"/>
              <w:rPr>
                <w:rFonts w:ascii="Montserrat" w:hAnsi="Montserrat"/>
                <w:sz w:val="23"/>
                <w:szCs w:val="23"/>
              </w:rPr>
            </w:pPr>
            <w:r>
              <w:rPr>
                <w:rFonts w:ascii="Montserrat" w:hAnsi="Montserrat"/>
              </w:rPr>
              <w:t> </w:t>
            </w:r>
            <w:r>
              <w:rPr>
                <w:rFonts w:ascii="Montserrat" w:hAnsi="Montserrat"/>
                <w:noProof/>
                <w:lang w:eastAsia="en-GB"/>
              </w:rPr>
              <w:drawing>
                <wp:inline distT="0" distB="0" distL="0" distR="0">
                  <wp:extent cx="1676400" cy="876300"/>
                  <wp:effectExtent l="19050" t="0" r="0" b="0"/>
                  <wp:docPr id="20" name="Picture 6" descr="1611750780-dj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1750780-djMO.png"/>
                          <pic:cNvPicPr>
                            <a:picLocks noChangeAspect="1" noChangeArrowheads="1"/>
                          </pic:cNvPicPr>
                        </pic:nvPicPr>
                        <pic:blipFill>
                          <a:blip r:embed="rId17" cstate="print"/>
                          <a:srcRect/>
                          <a:stretch>
                            <a:fillRect/>
                          </a:stretch>
                        </pic:blipFill>
                        <pic:spPr bwMode="auto">
                          <a:xfrm>
                            <a:off x="0" y="0"/>
                            <a:ext cx="1676400" cy="876300"/>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rPr>
                <w:rFonts w:ascii="Montserrat" w:hAnsi="Montserrat"/>
                <w:sz w:val="23"/>
                <w:szCs w:val="23"/>
              </w:rPr>
            </w:pPr>
            <w:r>
              <w:rPr>
                <w:rStyle w:val="Strong"/>
                <w:rFonts w:ascii="Montserrat" w:hAnsi="Montserrat"/>
              </w:rPr>
              <w:t>Sunday 21st January 2024 at 5 pm</w:t>
            </w:r>
            <w:r>
              <w:rPr>
                <w:rFonts w:ascii="Montserrat" w:hAnsi="Montserrat"/>
                <w:sz w:val="23"/>
                <w:szCs w:val="23"/>
              </w:rPr>
              <w:br/>
            </w:r>
            <w:proofErr w:type="spellStart"/>
            <w:r>
              <w:rPr>
                <w:rFonts w:ascii="Montserrat" w:hAnsi="Montserrat"/>
              </w:rPr>
              <w:t>Springwell</w:t>
            </w:r>
            <w:proofErr w:type="spellEnd"/>
            <w:r>
              <w:rPr>
                <w:rFonts w:ascii="Montserrat" w:hAnsi="Montserrat"/>
              </w:rPr>
              <w:t>, Whetstone Baptist Church</w:t>
            </w:r>
            <w:r>
              <w:rPr>
                <w:rFonts w:ascii="Montserrat" w:hAnsi="Montserrat"/>
                <w:sz w:val="23"/>
                <w:szCs w:val="23"/>
              </w:rPr>
              <w:br/>
            </w:r>
            <w:r>
              <w:rPr>
                <w:rFonts w:ascii="Montserrat" w:hAnsi="Montserrat"/>
              </w:rPr>
              <w:t>Dog and Gun Lane LE8 6LJ</w:t>
            </w:r>
            <w:r>
              <w:rPr>
                <w:rFonts w:ascii="Montserrat" w:hAnsi="Montserrat"/>
                <w:sz w:val="23"/>
                <w:szCs w:val="23"/>
              </w:rPr>
              <w:t xml:space="preserve"> </w:t>
            </w:r>
            <w:r>
              <w:rPr>
                <w:rFonts w:ascii="Montserrat" w:hAnsi="Montserrat"/>
                <w:sz w:val="23"/>
                <w:szCs w:val="23"/>
              </w:rPr>
              <w:br/>
            </w:r>
            <w:r>
              <w:rPr>
                <w:rFonts w:ascii="Montserrat" w:hAnsi="Montserrat"/>
                <w:sz w:val="23"/>
                <w:szCs w:val="23"/>
              </w:rPr>
              <w:br/>
            </w:r>
            <w:r>
              <w:rPr>
                <w:rStyle w:val="Strong"/>
                <w:rFonts w:ascii="Montserrat" w:hAnsi="Montserrat"/>
              </w:rPr>
              <w:t xml:space="preserve">Speaker John </w:t>
            </w:r>
            <w:proofErr w:type="spellStart"/>
            <w:r>
              <w:rPr>
                <w:rStyle w:val="Strong"/>
                <w:rFonts w:ascii="Montserrat" w:hAnsi="Montserrat"/>
              </w:rPr>
              <w:t>Kuhrt</w:t>
            </w:r>
            <w:proofErr w:type="spellEnd"/>
            <w:r>
              <w:rPr>
                <w:rStyle w:val="Strong"/>
                <w:rFonts w:ascii="Montserrat" w:hAnsi="Montserrat"/>
              </w:rPr>
              <w:t>, CEO of Hope Into Action</w:t>
            </w:r>
            <w:r>
              <w:rPr>
                <w:rFonts w:ascii="Montserrat" w:hAnsi="Montserrat"/>
                <w:sz w:val="23"/>
                <w:szCs w:val="23"/>
              </w:rPr>
              <w:br/>
            </w:r>
            <w:r>
              <w:rPr>
                <w:rStyle w:val="Emphasis"/>
                <w:rFonts w:ascii="Montserrat" w:hAnsi="Montserrat"/>
                <w:b/>
                <w:bCs/>
              </w:rPr>
              <w:t xml:space="preserve">Hear how churches can house the homeless. Hear from tenants who have been housed. Be inspired. </w:t>
            </w:r>
            <w:r>
              <w:rPr>
                <w:rFonts w:ascii="Montserrat" w:hAnsi="Montserrat"/>
                <w:b/>
                <w:bCs/>
                <w:i/>
                <w:iCs/>
              </w:rPr>
              <w:br/>
            </w:r>
            <w:r>
              <w:rPr>
                <w:rFonts w:ascii="Montserrat" w:hAnsi="Montserrat"/>
                <w:b/>
                <w:bCs/>
                <w:i/>
                <w:iCs/>
              </w:rPr>
              <w:br/>
            </w:r>
            <w:r>
              <w:rPr>
                <w:rFonts w:ascii="Montserrat" w:hAnsi="Montserrat"/>
              </w:rPr>
              <w:t>Worship, message, updates and prayer.</w:t>
            </w:r>
            <w:r>
              <w:rPr>
                <w:rFonts w:ascii="Montserrat" w:hAnsi="Montserrat"/>
                <w:sz w:val="23"/>
                <w:szCs w:val="23"/>
              </w:rPr>
              <w:br/>
            </w:r>
            <w:r>
              <w:rPr>
                <w:rFonts w:ascii="Montserrat" w:hAnsi="Montserrat"/>
              </w:rPr>
              <w:t>Followed by refreshments.</w:t>
            </w:r>
          </w:p>
        </w:tc>
      </w:tr>
      <w:tr w:rsidR="00A54F42" w:rsidTr="00A54F42">
        <w:trPr>
          <w:trHeight w:val="87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jc w:val="center"/>
              <w:rPr>
                <w:rFonts w:ascii="Montserrat" w:hAnsi="Montserrat"/>
                <w:sz w:val="23"/>
                <w:szCs w:val="23"/>
              </w:rPr>
            </w:pPr>
            <w:r>
              <w:rPr>
                <w:rFonts w:ascii="Montserrat" w:hAnsi="Montserrat"/>
                <w:noProof/>
                <w:sz w:val="23"/>
                <w:szCs w:val="23"/>
                <w:lang w:eastAsia="en-GB"/>
              </w:rPr>
              <w:drawing>
                <wp:inline distT="0" distB="0" distL="0" distR="0">
                  <wp:extent cx="1943100" cy="314325"/>
                  <wp:effectExtent l="19050" t="0" r="0" b="0"/>
                  <wp:docPr id="18" name="Picture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ng"/>
                          <pic:cNvPicPr>
                            <a:picLocks noChangeAspect="1" noChangeArrowheads="1"/>
                          </pic:cNvPicPr>
                        </pic:nvPicPr>
                        <pic:blipFill>
                          <a:blip r:embed="rId18" cstate="print"/>
                          <a:srcRect/>
                          <a:stretch>
                            <a:fillRect/>
                          </a:stretch>
                        </pic:blipFill>
                        <pic:spPr bwMode="auto">
                          <a:xfrm>
                            <a:off x="0" y="0"/>
                            <a:ext cx="1943100" cy="31432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rPr>
                <w:rFonts w:ascii="Montserrat" w:hAnsi="Montserrat"/>
                <w:sz w:val="23"/>
                <w:szCs w:val="23"/>
              </w:rPr>
            </w:pPr>
            <w:r>
              <w:rPr>
                <w:rStyle w:val="Strong"/>
                <w:rFonts w:ascii="Montserrat" w:hAnsi="Montserrat"/>
              </w:rPr>
              <w:t>Starting 25th January 2024</w:t>
            </w:r>
            <w:r>
              <w:rPr>
                <w:rFonts w:ascii="Montserrat" w:hAnsi="Montserrat"/>
                <w:b/>
                <w:bCs/>
              </w:rPr>
              <w:br/>
            </w:r>
            <w:r>
              <w:rPr>
                <w:rStyle w:val="Strong"/>
                <w:rFonts w:ascii="Montserrat" w:hAnsi="Montserrat"/>
              </w:rPr>
              <w:t xml:space="preserve">SEEDBED </w:t>
            </w:r>
            <w:r>
              <w:rPr>
                <w:rFonts w:ascii="Montserrat" w:hAnsi="Montserrat"/>
                <w:b/>
                <w:bCs/>
              </w:rPr>
              <w:br/>
            </w:r>
            <w:r>
              <w:rPr>
                <w:rFonts w:ascii="Montserrat" w:hAnsi="Montserrat"/>
              </w:rPr>
              <w:t>Online training to equip leaders to play their part in church planting and mission.</w:t>
            </w:r>
            <w:r>
              <w:rPr>
                <w:rFonts w:ascii="Montserrat" w:hAnsi="Montserrat"/>
              </w:rPr>
              <w:br/>
            </w:r>
            <w:hyperlink r:id="rId19" w:tgtFrame="_blank" w:history="1">
              <w:r>
                <w:rPr>
                  <w:rStyle w:val="Hyperlink"/>
                  <w:rFonts w:ascii="Montserrat" w:hAnsi="Montserrat"/>
                  <w:b/>
                  <w:bCs/>
                </w:rPr>
                <w:t>CLICK HERE FOR MORE INFORMATION</w:t>
              </w:r>
            </w:hyperlink>
            <w:r>
              <w:rPr>
                <w:rFonts w:ascii="Montserrat" w:hAnsi="Montserrat"/>
                <w:b/>
                <w:bCs/>
              </w:rPr>
              <w:br/>
            </w:r>
            <w:r>
              <w:rPr>
                <w:rFonts w:ascii="Montserrat" w:hAnsi="Montserrat"/>
                <w:b/>
                <w:bCs/>
              </w:rPr>
              <w:br/>
            </w:r>
            <w:r>
              <w:rPr>
                <w:rStyle w:val="Strong"/>
                <w:rFonts w:ascii="Montserrat" w:hAnsi="Montserrat"/>
              </w:rPr>
              <w:t>Starting February 2024</w:t>
            </w:r>
            <w:r>
              <w:rPr>
                <w:rFonts w:ascii="Montserrat" w:hAnsi="Montserrat"/>
                <w:b/>
                <w:bCs/>
              </w:rPr>
              <w:br/>
            </w:r>
            <w:r>
              <w:rPr>
                <w:rStyle w:val="Strong"/>
                <w:rFonts w:ascii="Montserrat" w:hAnsi="Montserrat"/>
              </w:rPr>
              <w:lastRenderedPageBreak/>
              <w:t>Exploring Baptist Life</w:t>
            </w:r>
            <w:r>
              <w:rPr>
                <w:rFonts w:ascii="Montserrat" w:hAnsi="Montserrat"/>
                <w:b/>
                <w:bCs/>
              </w:rPr>
              <w:br/>
            </w:r>
            <w:r>
              <w:rPr>
                <w:rFonts w:ascii="Montserrat" w:hAnsi="Montserrat"/>
              </w:rPr>
              <w:t>A short course to explore what it means to be part of the radical Baptist movement.</w:t>
            </w:r>
            <w:r>
              <w:rPr>
                <w:rFonts w:ascii="Montserrat" w:hAnsi="Montserrat"/>
              </w:rPr>
              <w:br/>
              <w:t>An online course over five sessions to deepen your knowledge of our Baptist tradition. </w:t>
            </w:r>
            <w:r>
              <w:rPr>
                <w:rFonts w:ascii="Montserrat" w:hAnsi="Montserrat"/>
              </w:rPr>
              <w:br/>
            </w:r>
            <w:hyperlink r:id="rId20" w:tgtFrame="_blank" w:history="1">
              <w:r>
                <w:rPr>
                  <w:rStyle w:val="Hyperlink"/>
                  <w:rFonts w:ascii="Montserrat" w:hAnsi="Montserrat"/>
                  <w:b/>
                  <w:bCs/>
                </w:rPr>
                <w:t>CLICK HERE FOR MORE INFORMATION</w:t>
              </w:r>
            </w:hyperlink>
          </w:p>
        </w:tc>
      </w:tr>
      <w:tr w:rsidR="00A54F42" w:rsidTr="00A54F42">
        <w:trPr>
          <w:trHeight w:val="372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jc w:val="center"/>
              <w:rPr>
                <w:rFonts w:ascii="Montserrat" w:hAnsi="Montserrat"/>
                <w:sz w:val="23"/>
                <w:szCs w:val="23"/>
              </w:rPr>
            </w:pPr>
            <w:r>
              <w:rPr>
                <w:rFonts w:ascii="Montserrat" w:hAnsi="Montserrat"/>
                <w:noProof/>
                <w:sz w:val="23"/>
                <w:szCs w:val="23"/>
                <w:lang w:eastAsia="en-GB"/>
              </w:rPr>
              <w:lastRenderedPageBreak/>
              <w:drawing>
                <wp:inline distT="0" distB="0" distL="0" distR="0">
                  <wp:extent cx="1876425" cy="1247775"/>
                  <wp:effectExtent l="19050" t="0" r="9525" b="0"/>
                  <wp:docPr id="17" name="Picture 8" descr="priscilla-du-preez-nF8xhLMmg0c-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scilla-du-preez-nF8xhLMmg0c-unsplash.jpg"/>
                          <pic:cNvPicPr>
                            <a:picLocks noChangeAspect="1" noChangeArrowheads="1"/>
                          </pic:cNvPicPr>
                        </pic:nvPicPr>
                        <pic:blipFill>
                          <a:blip r:embed="rId21"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rPr>
                <w:rFonts w:ascii="Montserrat" w:hAnsi="Montserrat"/>
                <w:sz w:val="23"/>
                <w:szCs w:val="23"/>
              </w:rPr>
            </w:pPr>
            <w:r>
              <w:rPr>
                <w:rStyle w:val="Strong"/>
                <w:rFonts w:ascii="Montserrat" w:hAnsi="Montserrat"/>
              </w:rPr>
              <w:t>Thursday 18th April 2024</w:t>
            </w:r>
            <w:r>
              <w:rPr>
                <w:rFonts w:ascii="Montserrat" w:hAnsi="Montserrat"/>
                <w:sz w:val="23"/>
                <w:szCs w:val="23"/>
              </w:rPr>
              <w:br/>
            </w:r>
            <w:r>
              <w:rPr>
                <w:rFonts w:ascii="Montserrat" w:hAnsi="Montserrat"/>
              </w:rPr>
              <w:t xml:space="preserve">The Hayes Conference Centre, </w:t>
            </w:r>
            <w:proofErr w:type="spellStart"/>
            <w:r>
              <w:rPr>
                <w:rFonts w:ascii="Montserrat" w:hAnsi="Montserrat"/>
              </w:rPr>
              <w:t>Swanwick</w:t>
            </w:r>
            <w:proofErr w:type="spellEnd"/>
            <w:r>
              <w:rPr>
                <w:rFonts w:ascii="Montserrat" w:hAnsi="Montserrat"/>
                <w:sz w:val="23"/>
                <w:szCs w:val="23"/>
              </w:rPr>
              <w:br/>
            </w:r>
            <w:r>
              <w:rPr>
                <w:rFonts w:ascii="Montserrat" w:hAnsi="Montserrat"/>
                <w:sz w:val="23"/>
                <w:szCs w:val="23"/>
              </w:rPr>
              <w:br/>
            </w:r>
            <w:r>
              <w:rPr>
                <w:rFonts w:ascii="Montserrat" w:hAnsi="Montserrat"/>
              </w:rPr>
              <w:t>The May Hunt Legacy Trust will be hosting the final Derbyshire Baptist Women's Fellowship Day and invite you to join them.  The day will give thanks and celebrate the many years of fellowship and friendship.</w:t>
            </w:r>
            <w:r>
              <w:rPr>
                <w:rFonts w:ascii="Montserrat" w:hAnsi="Montserrat"/>
                <w:sz w:val="23"/>
                <w:szCs w:val="23"/>
              </w:rPr>
              <w:br/>
            </w:r>
            <w:r>
              <w:rPr>
                <w:rFonts w:ascii="Montserrat" w:hAnsi="Montserrat"/>
                <w:sz w:val="23"/>
                <w:szCs w:val="23"/>
              </w:rPr>
              <w:br/>
            </w:r>
            <w:r>
              <w:rPr>
                <w:rStyle w:val="Strong"/>
                <w:rFonts w:ascii="Montserrat" w:hAnsi="Montserrat"/>
              </w:rPr>
              <w:t xml:space="preserve">Guest speaker Rev Ruth </w:t>
            </w:r>
            <w:proofErr w:type="spellStart"/>
            <w:r>
              <w:rPr>
                <w:rStyle w:val="Strong"/>
                <w:rFonts w:ascii="Montserrat" w:hAnsi="Montserrat"/>
              </w:rPr>
              <w:t>Tiso</w:t>
            </w:r>
            <w:proofErr w:type="spellEnd"/>
            <w:r>
              <w:rPr>
                <w:rStyle w:val="Strong"/>
                <w:rFonts w:ascii="Montserrat" w:hAnsi="Montserrat"/>
              </w:rPr>
              <w:t>,</w:t>
            </w:r>
            <w:r>
              <w:rPr>
                <w:rFonts w:ascii="Montserrat" w:hAnsi="Montserrat"/>
              </w:rPr>
              <w:t xml:space="preserve"> </w:t>
            </w:r>
            <w:r>
              <w:rPr>
                <w:rFonts w:ascii="Montserrat" w:hAnsi="Montserrat"/>
              </w:rPr>
              <w:br/>
              <w:t xml:space="preserve">Minister at </w:t>
            </w:r>
            <w:proofErr w:type="spellStart"/>
            <w:r>
              <w:rPr>
                <w:rFonts w:ascii="Montserrat" w:hAnsi="Montserrat"/>
              </w:rPr>
              <w:t>Peartree</w:t>
            </w:r>
            <w:proofErr w:type="spellEnd"/>
            <w:r>
              <w:rPr>
                <w:rFonts w:ascii="Montserrat" w:hAnsi="Montserrat"/>
              </w:rPr>
              <w:t xml:space="preserve"> Road Baptist Church.</w:t>
            </w:r>
            <w:r>
              <w:rPr>
                <w:rFonts w:ascii="Montserrat" w:hAnsi="Montserrat"/>
                <w:sz w:val="23"/>
                <w:szCs w:val="23"/>
              </w:rPr>
              <w:br/>
            </w:r>
            <w:r>
              <w:rPr>
                <w:rStyle w:val="Emphasis"/>
                <w:rFonts w:ascii="Montserrat" w:hAnsi="Montserrat"/>
              </w:rPr>
              <w:t>Booking details will be sent out to churches in the New Year.</w:t>
            </w:r>
            <w:r>
              <w:rPr>
                <w:rFonts w:ascii="Montserrat" w:hAnsi="Montserrat"/>
                <w:sz w:val="23"/>
                <w:szCs w:val="23"/>
              </w:rPr>
              <w:t xml:space="preserve"> </w:t>
            </w:r>
          </w:p>
        </w:tc>
      </w:tr>
      <w:tr w:rsidR="00A54F42" w:rsidTr="00A54F42">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jc w:val="center"/>
              <w:rPr>
                <w:rFonts w:ascii="Montserrat" w:hAnsi="Montserrat"/>
                <w:sz w:val="23"/>
                <w:szCs w:val="23"/>
              </w:rPr>
            </w:pPr>
            <w:r>
              <w:rPr>
                <w:rFonts w:ascii="Montserrat" w:hAnsi="Montserrat"/>
                <w:noProof/>
                <w:sz w:val="23"/>
                <w:szCs w:val="23"/>
                <w:lang w:eastAsia="en-GB"/>
              </w:rPr>
              <w:drawing>
                <wp:inline distT="0" distB="0" distL="0" distR="0">
                  <wp:extent cx="1524000" cy="1809750"/>
                  <wp:effectExtent l="19050" t="0" r="0" b="0"/>
                  <wp:docPr id="15" name="Picture 9" descr="Tim Pressw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 Presswood.jpeg"/>
                          <pic:cNvPicPr>
                            <a:picLocks noChangeAspect="1" noChangeArrowheads="1"/>
                          </pic:cNvPicPr>
                        </pic:nvPicPr>
                        <pic:blipFill>
                          <a:blip r:embed="rId22" cstate="print"/>
                          <a:srcRect/>
                          <a:stretch>
                            <a:fillRect/>
                          </a:stretch>
                        </pic:blipFill>
                        <pic:spPr bwMode="auto">
                          <a:xfrm>
                            <a:off x="0" y="0"/>
                            <a:ext cx="1524000" cy="1809750"/>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rPr>
                <w:rFonts w:ascii="Montserrat" w:hAnsi="Montserrat"/>
                <w:sz w:val="23"/>
                <w:szCs w:val="23"/>
              </w:rPr>
            </w:pPr>
            <w:r>
              <w:rPr>
                <w:rStyle w:val="Strong"/>
                <w:rFonts w:ascii="Montserrat" w:hAnsi="Montserrat"/>
              </w:rPr>
              <w:t>Baptist President's Visit</w:t>
            </w:r>
            <w:r>
              <w:rPr>
                <w:rFonts w:ascii="Montserrat" w:hAnsi="Montserrat"/>
                <w:b/>
                <w:bCs/>
              </w:rPr>
              <w:br/>
            </w:r>
            <w:r>
              <w:rPr>
                <w:rFonts w:ascii="Montserrat" w:hAnsi="Montserrat"/>
              </w:rPr>
              <w:t>Saturday 20th April 10am-1.30pm</w:t>
            </w:r>
            <w:r>
              <w:rPr>
                <w:rFonts w:ascii="Montserrat" w:hAnsi="Montserrat"/>
              </w:rPr>
              <w:br/>
              <w:t xml:space="preserve">Rev Tim </w:t>
            </w:r>
            <w:proofErr w:type="spellStart"/>
            <w:r>
              <w:rPr>
                <w:rFonts w:ascii="Montserrat" w:hAnsi="Montserrat"/>
              </w:rPr>
              <w:t>Presswood</w:t>
            </w:r>
            <w:proofErr w:type="spellEnd"/>
            <w:r>
              <w:rPr>
                <w:rFonts w:ascii="Montserrat" w:hAnsi="Montserrat"/>
              </w:rPr>
              <w:t xml:space="preserve"> will be visiting the EMBA and is inviting us to join him on a walk and talk around the themes of his presidential year.  </w:t>
            </w:r>
            <w:r>
              <w:rPr>
                <w:rFonts w:ascii="Montserrat" w:hAnsi="Montserrat"/>
              </w:rPr>
              <w:br/>
            </w:r>
            <w:r>
              <w:rPr>
                <w:rFonts w:ascii="Montserrat" w:hAnsi="Montserrat"/>
              </w:rPr>
              <w:br/>
              <w:t xml:space="preserve">Tim believes that Christ's church should reflect Christ's life-giving ministry and the walk will provide opportunity to reflect together on this theme.  The walk starts and finishes at West </w:t>
            </w:r>
            <w:proofErr w:type="spellStart"/>
            <w:r>
              <w:rPr>
                <w:rFonts w:ascii="Montserrat" w:hAnsi="Montserrat"/>
              </w:rPr>
              <w:t>Bridgford</w:t>
            </w:r>
            <w:proofErr w:type="spellEnd"/>
            <w:r>
              <w:rPr>
                <w:rFonts w:ascii="Montserrat" w:hAnsi="Montserrat"/>
              </w:rPr>
              <w:t xml:space="preserve"> Baptist.  More details can be found on the EMBA Gatherings page.</w:t>
            </w:r>
            <w:r>
              <w:rPr>
                <w:rFonts w:ascii="Montserrat" w:hAnsi="Montserrat"/>
              </w:rPr>
              <w:br/>
            </w:r>
            <w:r>
              <w:rPr>
                <w:rFonts w:ascii="Montserrat" w:hAnsi="Montserrat"/>
              </w:rPr>
              <w:br/>
            </w:r>
            <w:hyperlink r:id="rId23" w:tgtFrame="_blank" w:history="1">
              <w:r>
                <w:rPr>
                  <w:rStyle w:val="Strong"/>
                  <w:rFonts w:ascii="Montserrat" w:hAnsi="Montserrat"/>
                  <w:color w:val="0000FF"/>
                </w:rPr>
                <w:t>CLICK HERE</w:t>
              </w:r>
            </w:hyperlink>
            <w:r>
              <w:rPr>
                <w:rFonts w:ascii="Montserrat" w:hAnsi="Montserrat"/>
              </w:rPr>
              <w:t xml:space="preserve"> to read more about Tim's theme for the year</w:t>
            </w:r>
          </w:p>
        </w:tc>
      </w:tr>
      <w:tr w:rsidR="00A54F42" w:rsidTr="00A54F42">
        <w:trPr>
          <w:trHeight w:val="87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jc w:val="center"/>
              <w:rPr>
                <w:rFonts w:ascii="Montserrat" w:hAnsi="Montserrat"/>
                <w:sz w:val="23"/>
                <w:szCs w:val="23"/>
              </w:rPr>
            </w:pPr>
            <w:r>
              <w:rPr>
                <w:rFonts w:ascii="Montserrat" w:hAnsi="Montserrat"/>
                <w:noProof/>
                <w:sz w:val="23"/>
                <w:szCs w:val="23"/>
                <w:lang w:eastAsia="en-GB"/>
              </w:rPr>
              <w:drawing>
                <wp:inline distT="0" distB="0" distL="0" distR="0">
                  <wp:extent cx="1876425" cy="638175"/>
                  <wp:effectExtent l="19050" t="0" r="9525" b="0"/>
                  <wp:docPr id="7" name="Picture 10" descr="Roo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oted Logo.png"/>
                          <pic:cNvPicPr>
                            <a:picLocks noChangeAspect="1" noChangeArrowheads="1"/>
                          </pic:cNvPicPr>
                        </pic:nvPicPr>
                        <pic:blipFill>
                          <a:blip r:embed="rId24" cstate="print"/>
                          <a:srcRect/>
                          <a:stretch>
                            <a:fillRect/>
                          </a:stretch>
                        </pic:blipFill>
                        <pic:spPr bwMode="auto">
                          <a:xfrm>
                            <a:off x="0" y="0"/>
                            <a:ext cx="1876425" cy="63817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A54F42" w:rsidRDefault="00A54F42">
            <w:pPr>
              <w:rPr>
                <w:rFonts w:ascii="Montserrat" w:hAnsi="Montserrat"/>
                <w:sz w:val="23"/>
                <w:szCs w:val="23"/>
              </w:rPr>
            </w:pPr>
            <w:r>
              <w:rPr>
                <w:rStyle w:val="Strong"/>
                <w:rFonts w:ascii="Montserrat" w:hAnsi="Montserrat"/>
              </w:rPr>
              <w:t>Saturday 27th April 2024</w:t>
            </w:r>
            <w:r>
              <w:rPr>
                <w:rFonts w:ascii="Montserrat" w:hAnsi="Montserrat"/>
                <w:b/>
                <w:bCs/>
              </w:rPr>
              <w:br/>
            </w:r>
            <w:r>
              <w:rPr>
                <w:rFonts w:ascii="Montserrat" w:hAnsi="Montserrat"/>
                <w:sz w:val="23"/>
                <w:szCs w:val="23"/>
              </w:rPr>
              <w:t>Venue to be confirmed</w:t>
            </w:r>
            <w:r>
              <w:rPr>
                <w:rFonts w:ascii="Montserrat" w:hAnsi="Montserrat"/>
                <w:sz w:val="23"/>
                <w:szCs w:val="23"/>
              </w:rPr>
              <w:br/>
            </w:r>
            <w:r>
              <w:rPr>
                <w:rStyle w:val="Strong"/>
                <w:rFonts w:ascii="Montserrat" w:hAnsi="Montserrat"/>
              </w:rPr>
              <w:t>Hearing the Voice of the Child and Young Person in Church</w:t>
            </w:r>
            <w:r>
              <w:rPr>
                <w:rFonts w:ascii="Montserrat" w:hAnsi="Montserrat"/>
                <w:sz w:val="23"/>
                <w:szCs w:val="23"/>
              </w:rPr>
              <w:br/>
            </w:r>
            <w:r>
              <w:rPr>
                <w:rFonts w:ascii="Montserrat" w:hAnsi="Montserrat"/>
              </w:rPr>
              <w:t>Rev Linda Hopkins will be exploring why we should listen to children and young people, how we can include them in church life and how we can welcome them as part of God's family.</w:t>
            </w:r>
            <w:r>
              <w:rPr>
                <w:rFonts w:ascii="Montserrat" w:hAnsi="Montserrat"/>
              </w:rPr>
              <w:br/>
            </w:r>
            <w:r>
              <w:rPr>
                <w:rFonts w:ascii="Montserrat" w:hAnsi="Montserrat"/>
              </w:rPr>
              <w:br/>
            </w:r>
            <w:hyperlink r:id="rId25" w:tgtFrame="_blank" w:history="1">
              <w:r>
                <w:rPr>
                  <w:rStyle w:val="Hyperlink"/>
                  <w:rFonts w:ascii="Montserrat" w:hAnsi="Montserrat"/>
                  <w:b/>
                  <w:bCs/>
                </w:rPr>
                <w:t>CLICK HERE FOR MORE INFORMATION</w:t>
              </w:r>
            </w:hyperlink>
            <w:r>
              <w:rPr>
                <w:rFonts w:ascii="Montserrat" w:hAnsi="Montserrat"/>
                <w:sz w:val="23"/>
                <w:szCs w:val="23"/>
              </w:rPr>
              <w:t xml:space="preserve"> </w:t>
            </w:r>
          </w:p>
        </w:tc>
      </w:tr>
    </w:tbl>
    <w:p w:rsidR="00A54F42" w:rsidRDefault="00A54F42" w:rsidP="00A54F42">
      <w:pPr>
        <w:pStyle w:val="NormalWeb"/>
        <w:spacing w:before="0" w:beforeAutospacing="0" w:after="225" w:afterAutospacing="0"/>
        <w:rPr>
          <w:rFonts w:ascii="Montserrat" w:hAnsi="Montserrat"/>
          <w:sz w:val="23"/>
          <w:szCs w:val="23"/>
        </w:rPr>
      </w:pPr>
      <w:r>
        <w:rPr>
          <w:rFonts w:ascii="Montserrat" w:hAnsi="Montserrat"/>
          <w:sz w:val="23"/>
          <w:szCs w:val="23"/>
        </w:rPr>
        <w:lastRenderedPageBreak/>
        <w:br/>
      </w:r>
      <w:r>
        <w:rPr>
          <w:rFonts w:ascii="Montserrat" w:hAnsi="Montserrat"/>
          <w:noProof/>
          <w:sz w:val="23"/>
          <w:szCs w:val="23"/>
        </w:rPr>
        <w:drawing>
          <wp:inline distT="0" distB="0" distL="0" distR="0">
            <wp:extent cx="5715000" cy="1847850"/>
            <wp:effectExtent l="19050" t="0" r="0" b="0"/>
            <wp:docPr id="5" name="Picture 11" descr="SAfeguar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feguarding Banner.png"/>
                    <pic:cNvPicPr>
                      <a:picLocks noChangeAspect="1" noChangeArrowheads="1"/>
                    </pic:cNvPicPr>
                  </pic:nvPicPr>
                  <pic:blipFill>
                    <a:blip r:embed="rId26" cstate="print"/>
                    <a:srcRect/>
                    <a:stretch>
                      <a:fillRect/>
                    </a:stretch>
                  </pic:blipFill>
                  <pic:spPr bwMode="auto">
                    <a:xfrm>
                      <a:off x="0" y="0"/>
                      <a:ext cx="5715000" cy="1847850"/>
                    </a:xfrm>
                    <a:prstGeom prst="rect">
                      <a:avLst/>
                    </a:prstGeom>
                    <a:noFill/>
                    <a:ln w="9525">
                      <a:noFill/>
                      <a:miter lim="800000"/>
                      <a:headEnd/>
                      <a:tailEnd/>
                    </a:ln>
                  </pic:spPr>
                </pic:pic>
              </a:graphicData>
            </a:graphic>
          </wp:inline>
        </w:drawing>
      </w:r>
    </w:p>
    <w:tbl>
      <w:tblPr>
        <w:tblW w:w="5000" w:type="pct"/>
        <w:shd w:val="clear" w:color="auto" w:fill="F8E636"/>
        <w:tblCellMar>
          <w:left w:w="0" w:type="dxa"/>
          <w:right w:w="0" w:type="dxa"/>
        </w:tblCellMar>
        <w:tblLook w:val="04A0"/>
      </w:tblPr>
      <w:tblGrid>
        <w:gridCol w:w="9176"/>
      </w:tblGrid>
      <w:tr w:rsidR="00A54F42" w:rsidTr="00A54F42">
        <w:tc>
          <w:tcPr>
            <w:tcW w:w="5000" w:type="pct"/>
            <w:tcBorders>
              <w:top w:val="nil"/>
              <w:left w:val="nil"/>
              <w:bottom w:val="nil"/>
              <w:right w:val="nil"/>
            </w:tcBorders>
            <w:shd w:val="clear" w:color="auto" w:fill="FBF6BF"/>
            <w:tcMar>
              <w:top w:w="45" w:type="dxa"/>
              <w:left w:w="75" w:type="dxa"/>
              <w:bottom w:w="45" w:type="dxa"/>
              <w:right w:w="75" w:type="dxa"/>
            </w:tcMar>
            <w:hideMark/>
          </w:tcPr>
          <w:p w:rsidR="00A54F42" w:rsidRDefault="00A54F42">
            <w:pPr>
              <w:rPr>
                <w:rFonts w:ascii="Montserrat" w:hAnsi="Montserrat"/>
                <w:sz w:val="23"/>
                <w:szCs w:val="23"/>
              </w:rPr>
            </w:pPr>
            <w:r>
              <w:rPr>
                <w:rFonts w:ascii="Montserrat" w:hAnsi="Montserrat"/>
                <w:sz w:val="23"/>
                <w:szCs w:val="23"/>
              </w:rPr>
              <w:t>Churches and individuals are now able to book and pay for safeguarding trainings online via the EMBA website.</w:t>
            </w:r>
            <w:r>
              <w:rPr>
                <w:rFonts w:ascii="Montserrat" w:hAnsi="Montserrat"/>
                <w:sz w:val="23"/>
                <w:szCs w:val="23"/>
              </w:rPr>
              <w:br/>
            </w:r>
            <w:r>
              <w:rPr>
                <w:rFonts w:ascii="Montserrat" w:hAnsi="Montserrat"/>
                <w:sz w:val="23"/>
                <w:szCs w:val="23"/>
              </w:rPr>
              <w:br/>
              <w:t xml:space="preserve">If any EMBA church would like to host </w:t>
            </w:r>
            <w:proofErr w:type="gramStart"/>
            <w:r>
              <w:rPr>
                <w:rFonts w:ascii="Montserrat" w:hAnsi="Montserrat"/>
                <w:sz w:val="23"/>
                <w:szCs w:val="23"/>
              </w:rPr>
              <w:t>a training</w:t>
            </w:r>
            <w:proofErr w:type="gramEnd"/>
            <w:r>
              <w:rPr>
                <w:rFonts w:ascii="Montserrat" w:hAnsi="Montserrat"/>
                <w:sz w:val="23"/>
                <w:szCs w:val="23"/>
              </w:rPr>
              <w:t xml:space="preserve">, please </w:t>
            </w:r>
            <w:hyperlink r:id="rId27" w:tgtFrame="_blank" w:history="1">
              <w:r>
                <w:rPr>
                  <w:rStyle w:val="Hyperlink"/>
                  <w:rFonts w:ascii="Montserrat" w:hAnsi="Montserrat"/>
                  <w:b/>
                  <w:bCs/>
                  <w:sz w:val="23"/>
                  <w:szCs w:val="23"/>
                </w:rPr>
                <w:t>CLICK HERE</w:t>
              </w:r>
            </w:hyperlink>
            <w:r>
              <w:rPr>
                <w:rFonts w:ascii="Montserrat" w:hAnsi="Montserrat"/>
                <w:sz w:val="23"/>
                <w:szCs w:val="23"/>
              </w:rPr>
              <w:t>  to go to the Safeguarding training page on the EMBA Website to find out what you need to provide.</w:t>
            </w:r>
          </w:p>
        </w:tc>
      </w:tr>
    </w:tbl>
    <w:p w:rsidR="00A54F42" w:rsidRDefault="00A54F42" w:rsidP="00A54F42">
      <w:pPr>
        <w:rPr>
          <w:rFonts w:ascii="Times New Roman" w:hAnsi="Times New Roman"/>
          <w:sz w:val="24"/>
          <w:szCs w:val="24"/>
        </w:rPr>
      </w:pPr>
      <w:r>
        <w:rPr>
          <w:rFonts w:ascii="Montserrat" w:hAnsi="Montserrat"/>
          <w:noProof/>
          <w:color w:val="0000FF"/>
          <w:lang w:eastAsia="en-GB"/>
        </w:rPr>
        <w:drawing>
          <wp:inline distT="0" distB="0" distL="0" distR="0">
            <wp:extent cx="5915025" cy="561975"/>
            <wp:effectExtent l="19050" t="0" r="9525" b="0"/>
            <wp:docPr id="3" name="Picture 12" descr="Click here to see Safeguarding training dates and boo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here to see Safeguarding training dates and book">
                      <a:hlinkClick r:id="rId28" tgtFrame="&quot;_blank&quot;"/>
                    </pic:cNvPr>
                    <pic:cNvPicPr>
                      <a:picLocks noChangeAspect="1" noChangeArrowheads="1"/>
                    </pic:cNvPicPr>
                  </pic:nvPicPr>
                  <pic:blipFill>
                    <a:blip r:embed="rId29" cstate="print"/>
                    <a:srcRect/>
                    <a:stretch>
                      <a:fillRect/>
                    </a:stretch>
                  </pic:blipFill>
                  <pic:spPr bwMode="auto">
                    <a:xfrm>
                      <a:off x="0" y="0"/>
                      <a:ext cx="5915025" cy="561975"/>
                    </a:xfrm>
                    <a:prstGeom prst="rect">
                      <a:avLst/>
                    </a:prstGeom>
                    <a:noFill/>
                    <a:ln w="9525">
                      <a:noFill/>
                      <a:miter lim="800000"/>
                      <a:headEnd/>
                      <a:tailEnd/>
                    </a:ln>
                  </pic:spPr>
                </pic:pic>
              </a:graphicData>
            </a:graphic>
          </wp:inline>
        </w:drawing>
      </w:r>
      <w:r>
        <w:rPr>
          <w:b/>
          <w:bCs/>
          <w:sz w:val="28"/>
          <w:szCs w:val="28"/>
        </w:rPr>
        <w:br/>
      </w:r>
      <w:r>
        <w:br/>
      </w:r>
      <w:r>
        <w:rPr>
          <w:rStyle w:val="Strong"/>
        </w:rPr>
        <w:t xml:space="preserve">If you have any events happening at your church that might be of interest to the wider Association that you'd like us to include </w:t>
      </w:r>
      <w:hyperlink r:id="rId30" w:tgtFrame="_blank" w:history="1">
        <w:r>
          <w:rPr>
            <w:rStyle w:val="Strong"/>
            <w:rFonts w:ascii="Montserrat" w:hAnsi="Montserrat"/>
            <w:color w:val="0000FF"/>
          </w:rPr>
          <w:t>on our website</w:t>
        </w:r>
      </w:hyperlink>
      <w:r>
        <w:t xml:space="preserve">, please get in touch with our </w:t>
      </w:r>
      <w:proofErr w:type="spellStart"/>
      <w:r>
        <w:t>Comms</w:t>
      </w:r>
      <w:proofErr w:type="spellEnd"/>
      <w:r>
        <w:t xml:space="preserve"> Lead </w:t>
      </w:r>
      <w:hyperlink r:id="rId31" w:tooltip="Click to email Sarah Fegredo" w:history="1">
        <w:r>
          <w:rPr>
            <w:rStyle w:val="Hyperlink"/>
            <w:rFonts w:ascii="Montserrat" w:hAnsi="Montserrat"/>
          </w:rPr>
          <w:t>Sarah Fegredo by email</w:t>
        </w:r>
      </w:hyperlink>
      <w:r>
        <w:rPr>
          <w:b/>
          <w:bCs/>
          <w:sz w:val="28"/>
          <w:szCs w:val="28"/>
        </w:rPr>
        <w:br/>
      </w:r>
      <w:r>
        <w:rPr>
          <w:b/>
          <w:bCs/>
          <w:sz w:val="28"/>
          <w:szCs w:val="28"/>
        </w:rPr>
        <w:br/>
      </w:r>
      <w:hyperlink r:id="rId32" w:tgtFrame="_blank" w:history="1">
        <w:r>
          <w:rPr>
            <w:rStyle w:val="Hyperlink"/>
            <w:rFonts w:ascii="Montserrat" w:hAnsi="Montserrat"/>
            <w:b/>
            <w:bCs/>
          </w:rPr>
          <w:t>Job Vacancies</w:t>
        </w:r>
      </w:hyperlink>
      <w:r>
        <w:rPr>
          <w:b/>
          <w:bCs/>
        </w:rPr>
        <w:br/>
      </w:r>
      <w:r>
        <w:rPr>
          <w:b/>
          <w:bCs/>
        </w:rPr>
        <w:br/>
      </w:r>
      <w:r>
        <w:t xml:space="preserve">Details about vacancies in the EMBA and more widely can be found on the </w:t>
      </w:r>
      <w:hyperlink r:id="rId33" w:tgtFrame="_blank" w:tooltip="EMBA Job Vavancies web page" w:history="1">
        <w:r>
          <w:rPr>
            <w:rStyle w:val="Hyperlink"/>
            <w:rFonts w:ascii="Montserrat" w:hAnsi="Montserrat"/>
            <w:b/>
            <w:bCs/>
          </w:rPr>
          <w:t>EMBA WEBSITE VACANCIES PAGE.</w:t>
        </w:r>
      </w:hyperlink>
      <w:r>
        <w:rPr>
          <w:b/>
          <w:bCs/>
        </w:rPr>
        <w:br/>
      </w:r>
      <w:r>
        <w:rPr>
          <w:b/>
          <w:bCs/>
        </w:rPr>
        <w:br/>
      </w:r>
      <w:r>
        <w:t>Please have a look at your church's "spot" on our website (</w:t>
      </w:r>
      <w:hyperlink r:id="rId34" w:tgtFrame="_blank" w:history="1">
        <w:r>
          <w:rPr>
            <w:rStyle w:val="Hyperlink"/>
            <w:rFonts w:ascii="Montserrat" w:hAnsi="Montserrat"/>
          </w:rPr>
          <w:t>https://embaptists.org.uk/about-us/churches/</w:t>
        </w:r>
      </w:hyperlink>
      <w:r>
        <w:t xml:space="preserve">) and let us know if any contact info needs updating.  It would help people to find you if there </w:t>
      </w:r>
      <w:proofErr w:type="gramStart"/>
      <w:r>
        <w:t>was</w:t>
      </w:r>
      <w:proofErr w:type="gramEnd"/>
      <w:r>
        <w:t xml:space="preserve"> a photo of your building and your website and/or contact email address.  We know that the first contact many people have when looking for a church is their website so something that's easy to find helps.  Contact </w:t>
      </w:r>
      <w:hyperlink r:id="rId35" w:history="1">
        <w:r>
          <w:rPr>
            <w:rStyle w:val="Hyperlink"/>
            <w:rFonts w:ascii="Montserrat" w:hAnsi="Montserrat"/>
            <w:b/>
            <w:bCs/>
          </w:rPr>
          <w:t>SARAH</w:t>
        </w:r>
      </w:hyperlink>
      <w:r>
        <w:t xml:space="preserve"> with any updates.</w:t>
      </w:r>
      <w:r>
        <w:br/>
      </w:r>
      <w:r>
        <w:br/>
        <w:t xml:space="preserve">Please can we ask that if you are about to go on sabbatical, leave or holiday and want to pause the emails you receive from EMBA, please get in touch so that we can make the adjustments. We'd ask that you do not unsubscribe without speaking to us as this can cause problems with how the EMBA holds your information rather than just not receiving emails. Please find the </w:t>
      </w:r>
      <w:hyperlink r:id="rId36" w:tgtFrame="_blank" w:history="1">
        <w:r>
          <w:rPr>
            <w:rStyle w:val="Hyperlink"/>
            <w:rFonts w:ascii="Montserrat" w:hAnsi="Montserrat"/>
            <w:b/>
            <w:bCs/>
          </w:rPr>
          <w:t>team's contact details here</w:t>
        </w:r>
      </w:hyperlink>
      <w:r>
        <w:t xml:space="preserve"> if you need to get in touch with anyone.  </w:t>
      </w:r>
      <w:r>
        <w:br/>
      </w:r>
      <w:r>
        <w:br/>
        <w:t>Blessings</w:t>
      </w:r>
      <w:r>
        <w:br/>
      </w:r>
      <w:r>
        <w:br/>
      </w:r>
      <w:r>
        <w:lastRenderedPageBreak/>
        <w:t>EMBA Team</w:t>
      </w:r>
      <w:r>
        <w:br/>
      </w:r>
      <w:r>
        <w:br/>
      </w:r>
      <w:r>
        <w:rPr>
          <w:noProof/>
          <w:lang w:eastAsia="en-GB"/>
        </w:rPr>
        <w:drawing>
          <wp:inline distT="0" distB="0" distL="0" distR="0">
            <wp:extent cx="1447800" cy="666750"/>
            <wp:effectExtent l="19050" t="0" r="0" b="0"/>
            <wp:docPr id="1" name="Picture 13" descr="EMB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A New.jpg"/>
                    <pic:cNvPicPr>
                      <a:picLocks noChangeAspect="1" noChangeArrowheads="1"/>
                    </pic:cNvPicPr>
                  </pic:nvPicPr>
                  <pic:blipFill>
                    <a:blip r:embed="rId37" cstate="print"/>
                    <a:srcRect/>
                    <a:stretch>
                      <a:fillRect/>
                    </a:stretch>
                  </pic:blipFill>
                  <pic:spPr bwMode="auto">
                    <a:xfrm>
                      <a:off x="0" y="0"/>
                      <a:ext cx="1447800" cy="666750"/>
                    </a:xfrm>
                    <a:prstGeom prst="rect">
                      <a:avLst/>
                    </a:prstGeom>
                    <a:noFill/>
                    <a:ln w="9525">
                      <a:noFill/>
                      <a:miter lim="800000"/>
                      <a:headEnd/>
                      <a:tailEnd/>
                    </a:ln>
                  </pic:spPr>
                </pic:pic>
              </a:graphicData>
            </a:graphic>
          </wp:inline>
        </w:drawing>
      </w:r>
      <w:r>
        <w:br/>
      </w:r>
      <w:r>
        <w:br/>
      </w:r>
    </w:p>
    <w:p w:rsidR="00A54F42" w:rsidRDefault="00A54F42" w:rsidP="00A54F42">
      <w:r>
        <w:br/>
        <w:t>The EMBA Team</w:t>
      </w:r>
    </w:p>
    <w:p w:rsidR="00540D16" w:rsidRDefault="00540D16" w:rsidP="00540D16">
      <w:pPr>
        <w:rPr>
          <w:rFonts w:ascii="Times New Roman" w:hAnsi="Times New Roman"/>
          <w:sz w:val="24"/>
          <w:szCs w:val="24"/>
        </w:rPr>
      </w:pPr>
      <w:r>
        <w:rPr>
          <w:b/>
          <w:bCs/>
          <w:noProof/>
          <w:color w:val="000000"/>
          <w:lang w:eastAsia="en-GB"/>
        </w:rPr>
        <w:drawing>
          <wp:inline distT="0" distB="0" distL="0" distR="0">
            <wp:extent cx="5715000" cy="1628775"/>
            <wp:effectExtent l="19050" t="0" r="0" b="0"/>
            <wp:docPr id="39" name="Picture 25" descr="EMBA Minister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BA Ministers Conference Logo"/>
                    <pic:cNvPicPr>
                      <a:picLocks noChangeAspect="1" noChangeArrowheads="1"/>
                    </pic:cNvPicPr>
                  </pic:nvPicPr>
                  <pic:blipFill>
                    <a:blip r:embed="rId10" cstate="print"/>
                    <a:srcRect/>
                    <a:stretch>
                      <a:fillRect/>
                    </a:stretch>
                  </pic:blipFill>
                  <pic:spPr bwMode="auto">
                    <a:xfrm>
                      <a:off x="0" y="0"/>
                      <a:ext cx="5715000" cy="1628775"/>
                    </a:xfrm>
                    <a:prstGeom prst="rect">
                      <a:avLst/>
                    </a:prstGeom>
                    <a:noFill/>
                    <a:ln w="9525">
                      <a:noFill/>
                      <a:miter lim="800000"/>
                      <a:headEnd/>
                      <a:tailEnd/>
                    </a:ln>
                  </pic:spPr>
                </pic:pic>
              </a:graphicData>
            </a:graphic>
          </wp:inline>
        </w:drawing>
      </w:r>
      <w:r>
        <w:rPr>
          <w:b/>
          <w:bCs/>
          <w:color w:val="000000"/>
        </w:rPr>
        <w:br/>
      </w:r>
      <w:r>
        <w:rPr>
          <w:b/>
          <w:bCs/>
          <w:color w:val="000000"/>
        </w:rPr>
        <w:br/>
      </w:r>
      <w:r>
        <w:rPr>
          <w:color w:val="204997"/>
        </w:rPr>
        <w:t>7-9th February at The Hayes Conference Centre, Derbyshire</w:t>
      </w:r>
      <w:r>
        <w:rPr>
          <w:color w:val="000000"/>
        </w:rPr>
        <w:br/>
      </w:r>
      <w:r>
        <w:rPr>
          <w:color w:val="204997"/>
        </w:rPr>
        <w:t>with Keynote Speaker Rev Dr Stephen Holmes</w:t>
      </w:r>
      <w:r>
        <w:rPr>
          <w:color w:val="000000"/>
        </w:rPr>
        <w:br/>
      </w:r>
      <w:r>
        <w:rPr>
          <w:color w:val="000000"/>
        </w:rPr>
        <w:br/>
      </w:r>
      <w:r>
        <w:rPr>
          <w:color w:val="204997"/>
        </w:rPr>
        <w:t>All EMBA Ministers are welcome to attend, including students, retirees and chaplains.</w:t>
      </w:r>
      <w:r>
        <w:rPr>
          <w:color w:val="204997"/>
        </w:rPr>
        <w:br/>
      </w:r>
      <w:r>
        <w:rPr>
          <w:color w:val="204997"/>
        </w:rPr>
        <w:br/>
      </w:r>
      <w:r>
        <w:rPr>
          <w:rStyle w:val="Strong"/>
          <w:color w:val="204997"/>
        </w:rPr>
        <w:t>Booking closes on 17th January 2024 so make sure you don't miss out.</w:t>
      </w:r>
      <w:r>
        <w:rPr>
          <w:color w:val="204997"/>
        </w:rPr>
        <w:br/>
      </w:r>
      <w:r>
        <w:rPr>
          <w:b/>
          <w:bCs/>
          <w:color w:val="000000"/>
        </w:rPr>
        <w:br/>
      </w:r>
      <w:r>
        <w:rPr>
          <w:rFonts w:ascii="Montserrat" w:hAnsi="Montserrat"/>
          <w:noProof/>
          <w:color w:val="1D7CBE"/>
          <w:sz w:val="21"/>
          <w:szCs w:val="21"/>
          <w:lang w:eastAsia="en-GB"/>
        </w:rPr>
        <w:drawing>
          <wp:inline distT="0" distB="0" distL="0" distR="0">
            <wp:extent cx="5715000" cy="542925"/>
            <wp:effectExtent l="19050" t="0" r="0" b="0"/>
            <wp:docPr id="38" name="Picture 26" descr="Click here for more information about the EMBA Ministers Conferen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here for more information about the EMBA Ministers Conference">
                      <a:hlinkClick r:id="rId11" tgtFrame="&quot;_blank&quot;"/>
                    </pic:cNvPr>
                    <pic:cNvPicPr>
                      <a:picLocks noChangeAspect="1" noChangeArrowheads="1"/>
                    </pic:cNvPicPr>
                  </pic:nvPicPr>
                  <pic:blipFill>
                    <a:blip r:embed="rId12"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p>
    <w:p w:rsidR="00540D16" w:rsidRDefault="00540D16" w:rsidP="00540D16">
      <w:pPr>
        <w:jc w:val="center"/>
      </w:pPr>
      <w:r>
        <w:rPr>
          <w:noProof/>
          <w:color w:val="204997"/>
          <w:lang w:eastAsia="en-GB"/>
        </w:rPr>
        <w:drawing>
          <wp:inline distT="0" distB="0" distL="0" distR="0">
            <wp:extent cx="5715000" cy="2228850"/>
            <wp:effectExtent l="19050" t="0" r="0" b="0"/>
            <wp:docPr id="37" name="Picture 27" descr="Reimagine Training for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imagine Training for leaders "/>
                    <pic:cNvPicPr>
                      <a:picLocks noChangeAspect="1" noChangeArrowheads="1"/>
                    </pic:cNvPicPr>
                  </pic:nvPicPr>
                  <pic:blipFill>
                    <a:blip r:embed="rId14"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r>
        <w:rPr>
          <w:color w:val="204997"/>
        </w:rPr>
        <w:br/>
      </w:r>
      <w:r>
        <w:rPr>
          <w:color w:val="204997"/>
        </w:rPr>
        <w:lastRenderedPageBreak/>
        <w:br/>
        <w:t xml:space="preserve">A </w:t>
      </w:r>
      <w:proofErr w:type="spellStart"/>
      <w:r>
        <w:rPr>
          <w:color w:val="204997"/>
        </w:rPr>
        <w:t>missional</w:t>
      </w:r>
      <w:proofErr w:type="spellEnd"/>
      <w:r>
        <w:rPr>
          <w:color w:val="204997"/>
        </w:rPr>
        <w:t xml:space="preserve"> learning community especially for leadership teams across the EMBA</w:t>
      </w:r>
    </w:p>
    <w:p w:rsidR="00540D16" w:rsidRDefault="00540D16" w:rsidP="00540D16">
      <w:pPr>
        <w:jc w:val="center"/>
      </w:pPr>
      <w:r>
        <w:rPr>
          <w:rStyle w:val="Strong"/>
          <w:color w:val="204997"/>
        </w:rPr>
        <w:t xml:space="preserve">New cohort starting in </w:t>
      </w:r>
      <w:proofErr w:type="gramStart"/>
      <w:r>
        <w:rPr>
          <w:rStyle w:val="Strong"/>
          <w:color w:val="204997"/>
        </w:rPr>
        <w:t>Spring</w:t>
      </w:r>
      <w:proofErr w:type="gramEnd"/>
      <w:r>
        <w:rPr>
          <w:rStyle w:val="Strong"/>
          <w:color w:val="204997"/>
        </w:rPr>
        <w:t xml:space="preserve"> 2024</w:t>
      </w:r>
    </w:p>
    <w:p w:rsidR="00540D16" w:rsidRDefault="00540D16" w:rsidP="00540D16">
      <w:pPr>
        <w:jc w:val="center"/>
      </w:pPr>
      <w:proofErr w:type="spellStart"/>
      <w:proofErr w:type="gramStart"/>
      <w:r>
        <w:rPr>
          <w:color w:val="204997"/>
        </w:rPr>
        <w:t>re:</w:t>
      </w:r>
      <w:proofErr w:type="gramEnd"/>
      <w:r>
        <w:rPr>
          <w:color w:val="204997"/>
        </w:rPr>
        <w:t>imagine</w:t>
      </w:r>
      <w:proofErr w:type="spellEnd"/>
      <w:r>
        <w:rPr>
          <w:color w:val="204997"/>
        </w:rPr>
        <w:t xml:space="preserve"> is designed for church leadership teams and consists of 4 hubs exploring areas of culture, leadership, discipleship and mission that are spaced roughly six months apart</w:t>
      </w:r>
    </w:p>
    <w:p w:rsidR="00540D16" w:rsidRDefault="00540D16" w:rsidP="00540D16">
      <w:r>
        <w:rPr>
          <w:color w:val="204997"/>
        </w:rPr>
        <w:br/>
      </w:r>
      <w:r>
        <w:rPr>
          <w:rFonts w:ascii="Montserrat" w:hAnsi="Montserrat"/>
          <w:noProof/>
          <w:color w:val="1D7CBE"/>
          <w:lang w:eastAsia="en-GB"/>
        </w:rPr>
        <w:drawing>
          <wp:inline distT="0" distB="0" distL="0" distR="0">
            <wp:extent cx="5715000" cy="542925"/>
            <wp:effectExtent l="19050" t="0" r="0" b="0"/>
            <wp:docPr id="28" name="Picture 28" descr="Click here for more information about Re: Imagi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here for more information about Re: Imagine">
                      <a:hlinkClick r:id="rId15" tgtFrame="&quot;_blank&quot;"/>
                    </pic:cNvPr>
                    <pic:cNvPicPr>
                      <a:picLocks noChangeAspect="1" noChangeArrowheads="1"/>
                    </pic:cNvPicPr>
                  </pic:nvPicPr>
                  <pic:blipFill>
                    <a:blip r:embed="rId16"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r>
        <w:rPr>
          <w:color w:val="204997"/>
        </w:rPr>
        <w:br/>
      </w:r>
      <w:r>
        <w:rPr>
          <w:color w:val="204997"/>
        </w:rPr>
        <w:br/>
      </w:r>
    </w:p>
    <w:p w:rsidR="00540D16" w:rsidRDefault="00540D16" w:rsidP="00540D16">
      <w:pPr>
        <w:pStyle w:val="Heading2"/>
        <w:spacing w:before="450" w:beforeAutospacing="0" w:after="225" w:afterAutospacing="0"/>
        <w:rPr>
          <w:rFonts w:ascii="Montserrat" w:hAnsi="Montserrat"/>
          <w:b w:val="0"/>
          <w:bCs w:val="0"/>
          <w:color w:val="1D7CBE"/>
          <w:sz w:val="30"/>
          <w:szCs w:val="30"/>
        </w:rPr>
      </w:pPr>
      <w:r>
        <w:rPr>
          <w:rStyle w:val="Strong"/>
          <w:rFonts w:ascii="Montserrat" w:hAnsi="Montserrat"/>
          <w:b/>
          <w:bCs/>
          <w:color w:val="204997"/>
        </w:rPr>
        <w:t>Fresh Streams Conference</w:t>
      </w:r>
    </w:p>
    <w:p w:rsidR="00540D16" w:rsidRDefault="00540D16" w:rsidP="00540D16">
      <w:pPr>
        <w:rPr>
          <w:rFonts w:ascii="Times New Roman" w:hAnsi="Times New Roman"/>
          <w:sz w:val="24"/>
          <w:szCs w:val="24"/>
        </w:rPr>
      </w:pPr>
      <w:r>
        <w:rPr>
          <w:noProof/>
          <w:color w:val="204997"/>
          <w:lang w:eastAsia="en-GB"/>
        </w:rPr>
        <w:drawing>
          <wp:inline distT="0" distB="0" distL="0" distR="0">
            <wp:extent cx="5715000" cy="3219450"/>
            <wp:effectExtent l="19050" t="0" r="0" b="0"/>
            <wp:docPr id="29" name="Picture 29" descr="Fresh Streams Conferenc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sh Streams Conference Poster"/>
                    <pic:cNvPicPr>
                      <a:picLocks noChangeAspect="1" noChangeArrowheads="1"/>
                    </pic:cNvPicPr>
                  </pic:nvPicPr>
                  <pic:blipFill>
                    <a:blip r:embed="rId38"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r>
        <w:rPr>
          <w:color w:val="204997"/>
        </w:rPr>
        <w:br/>
      </w:r>
      <w:r>
        <w:rPr>
          <w:color w:val="204997"/>
        </w:rPr>
        <w:br/>
        <w:t xml:space="preserve">For more information: </w:t>
      </w:r>
      <w:r>
        <w:rPr>
          <w:b/>
          <w:bCs/>
          <w:color w:val="204997"/>
        </w:rPr>
        <w:br/>
      </w:r>
      <w:hyperlink r:id="rId39" w:tgtFrame="_blank" w:history="1">
        <w:r>
          <w:rPr>
            <w:rStyle w:val="Hyperlink"/>
            <w:rFonts w:ascii="Montserrat" w:hAnsi="Montserrat"/>
            <w:b/>
            <w:bCs/>
            <w:color w:val="204997"/>
          </w:rPr>
          <w:t>CLICK HERE TO GO TO THE FRESH STREAMS WEBSITE</w:t>
        </w:r>
      </w:hyperlink>
      <w:r>
        <w:rPr>
          <w:color w:val="204997"/>
        </w:rPr>
        <w:br/>
      </w:r>
    </w:p>
    <w:p w:rsidR="00540D16" w:rsidRDefault="00540D16" w:rsidP="00540D16">
      <w:pPr>
        <w:pStyle w:val="Heading2"/>
        <w:spacing w:before="450" w:beforeAutospacing="0" w:after="225" w:afterAutospacing="0"/>
        <w:rPr>
          <w:rFonts w:ascii="Montserrat" w:hAnsi="Montserrat"/>
          <w:b w:val="0"/>
          <w:bCs w:val="0"/>
          <w:color w:val="1D7CBE"/>
          <w:sz w:val="30"/>
          <w:szCs w:val="30"/>
        </w:rPr>
      </w:pPr>
      <w:r>
        <w:rPr>
          <w:rStyle w:val="Strong"/>
          <w:rFonts w:ascii="Montserrat" w:hAnsi="Montserrat"/>
          <w:b/>
          <w:bCs/>
          <w:color w:val="204997"/>
          <w:sz w:val="30"/>
          <w:szCs w:val="30"/>
        </w:rPr>
        <w:t>For your diary</w:t>
      </w:r>
    </w:p>
    <w:tbl>
      <w:tblPr>
        <w:tblW w:w="4967" w:type="pct"/>
        <w:tblCellMar>
          <w:left w:w="0" w:type="dxa"/>
          <w:right w:w="0" w:type="dxa"/>
        </w:tblCellMar>
        <w:tblLook w:val="04A0"/>
      </w:tblPr>
      <w:tblGrid>
        <w:gridCol w:w="3240"/>
        <w:gridCol w:w="5875"/>
      </w:tblGrid>
      <w:tr w:rsidR="00540D16" w:rsidTr="00540D16">
        <w:trPr>
          <w:trHeight w:val="318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jc w:val="center"/>
              <w:rPr>
                <w:rFonts w:ascii="Montserrat" w:hAnsi="Montserrat"/>
                <w:color w:val="111111"/>
                <w:sz w:val="23"/>
                <w:szCs w:val="23"/>
              </w:rPr>
            </w:pPr>
            <w:r>
              <w:rPr>
                <w:rFonts w:ascii="Montserrat" w:hAnsi="Montserrat"/>
                <w:color w:val="111111"/>
              </w:rPr>
              <w:lastRenderedPageBreak/>
              <w:t> </w:t>
            </w:r>
            <w:r>
              <w:rPr>
                <w:rFonts w:ascii="Montserrat" w:hAnsi="Montserrat"/>
                <w:noProof/>
                <w:color w:val="111111"/>
                <w:lang w:eastAsia="en-GB"/>
              </w:rPr>
              <w:drawing>
                <wp:inline distT="0" distB="0" distL="0" distR="0">
                  <wp:extent cx="1676400" cy="876300"/>
                  <wp:effectExtent l="19050" t="0" r="0" b="0"/>
                  <wp:docPr id="30" name="Picture 30" descr="1611750780-dj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11750780-djMO.png"/>
                          <pic:cNvPicPr>
                            <a:picLocks noChangeAspect="1" noChangeArrowheads="1"/>
                          </pic:cNvPicPr>
                        </pic:nvPicPr>
                        <pic:blipFill>
                          <a:blip r:embed="rId17" cstate="print"/>
                          <a:srcRect/>
                          <a:stretch>
                            <a:fillRect/>
                          </a:stretch>
                        </pic:blipFill>
                        <pic:spPr bwMode="auto">
                          <a:xfrm>
                            <a:off x="0" y="0"/>
                            <a:ext cx="1676400" cy="876300"/>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rPr>
                <w:rFonts w:ascii="Montserrat" w:hAnsi="Montserrat"/>
                <w:color w:val="111111"/>
                <w:sz w:val="23"/>
                <w:szCs w:val="23"/>
              </w:rPr>
            </w:pPr>
            <w:r>
              <w:rPr>
                <w:rStyle w:val="Strong"/>
                <w:rFonts w:ascii="Montserrat" w:hAnsi="Montserrat"/>
                <w:color w:val="204997"/>
              </w:rPr>
              <w:t>Sunday 21st January 2024 at 5 pm</w:t>
            </w:r>
            <w:r>
              <w:rPr>
                <w:rFonts w:ascii="Montserrat" w:hAnsi="Montserrat"/>
                <w:color w:val="111111"/>
                <w:sz w:val="23"/>
                <w:szCs w:val="23"/>
              </w:rPr>
              <w:br/>
            </w:r>
            <w:proofErr w:type="spellStart"/>
            <w:r>
              <w:rPr>
                <w:rFonts w:ascii="Montserrat" w:hAnsi="Montserrat"/>
                <w:color w:val="204997"/>
              </w:rPr>
              <w:t>Springwell</w:t>
            </w:r>
            <w:proofErr w:type="spellEnd"/>
            <w:r>
              <w:rPr>
                <w:rFonts w:ascii="Montserrat" w:hAnsi="Montserrat"/>
                <w:color w:val="204997"/>
              </w:rPr>
              <w:t>, Whetstone Baptist Church</w:t>
            </w:r>
            <w:r>
              <w:rPr>
                <w:rFonts w:ascii="Montserrat" w:hAnsi="Montserrat"/>
                <w:color w:val="111111"/>
                <w:sz w:val="23"/>
                <w:szCs w:val="23"/>
              </w:rPr>
              <w:br/>
            </w:r>
            <w:r>
              <w:rPr>
                <w:rFonts w:ascii="Montserrat" w:hAnsi="Montserrat"/>
                <w:color w:val="204997"/>
              </w:rPr>
              <w:t>Dog and Gun Lane LE8 6LJ</w:t>
            </w:r>
            <w:r>
              <w:rPr>
                <w:rFonts w:ascii="Montserrat" w:hAnsi="Montserrat"/>
                <w:color w:val="111111"/>
                <w:sz w:val="23"/>
                <w:szCs w:val="23"/>
              </w:rPr>
              <w:t xml:space="preserve"> </w:t>
            </w:r>
            <w:r>
              <w:rPr>
                <w:rFonts w:ascii="Montserrat" w:hAnsi="Montserrat"/>
                <w:color w:val="111111"/>
                <w:sz w:val="23"/>
                <w:szCs w:val="23"/>
              </w:rPr>
              <w:br/>
            </w:r>
            <w:r>
              <w:rPr>
                <w:rFonts w:ascii="Montserrat" w:hAnsi="Montserrat"/>
                <w:color w:val="111111"/>
                <w:sz w:val="23"/>
                <w:szCs w:val="23"/>
              </w:rPr>
              <w:br/>
            </w:r>
            <w:r>
              <w:rPr>
                <w:rStyle w:val="Strong"/>
                <w:rFonts w:ascii="Montserrat" w:hAnsi="Montserrat"/>
                <w:color w:val="204997"/>
              </w:rPr>
              <w:t xml:space="preserve">Speaker John </w:t>
            </w:r>
            <w:proofErr w:type="spellStart"/>
            <w:r>
              <w:rPr>
                <w:rStyle w:val="Strong"/>
                <w:rFonts w:ascii="Montserrat" w:hAnsi="Montserrat"/>
                <w:color w:val="204997"/>
              </w:rPr>
              <w:t>Kuhrt</w:t>
            </w:r>
            <w:proofErr w:type="spellEnd"/>
            <w:r>
              <w:rPr>
                <w:rStyle w:val="Strong"/>
                <w:rFonts w:ascii="Montserrat" w:hAnsi="Montserrat"/>
                <w:color w:val="204997"/>
              </w:rPr>
              <w:t>, CEO of Hope Into Action</w:t>
            </w:r>
            <w:r>
              <w:rPr>
                <w:rFonts w:ascii="Montserrat" w:hAnsi="Montserrat"/>
                <w:color w:val="111111"/>
                <w:sz w:val="23"/>
                <w:szCs w:val="23"/>
              </w:rPr>
              <w:br/>
            </w:r>
            <w:r>
              <w:rPr>
                <w:rStyle w:val="Emphasis"/>
                <w:rFonts w:ascii="Montserrat" w:hAnsi="Montserrat"/>
                <w:b/>
                <w:bCs/>
                <w:color w:val="204997"/>
              </w:rPr>
              <w:t>Hear how churches can house the homeless. Hear from tenants who have been housed. Be inspired.</w:t>
            </w:r>
            <w:r>
              <w:rPr>
                <w:rStyle w:val="Emphasis"/>
                <w:rFonts w:ascii="Montserrat" w:hAnsi="Montserrat"/>
                <w:b/>
                <w:bCs/>
                <w:color w:val="111111"/>
              </w:rPr>
              <w:t xml:space="preserve"> </w:t>
            </w:r>
            <w:r>
              <w:rPr>
                <w:rFonts w:ascii="Montserrat" w:hAnsi="Montserrat"/>
                <w:b/>
                <w:bCs/>
                <w:i/>
                <w:iCs/>
                <w:color w:val="111111"/>
              </w:rPr>
              <w:br/>
            </w:r>
            <w:r>
              <w:rPr>
                <w:rFonts w:ascii="Montserrat" w:hAnsi="Montserrat"/>
                <w:b/>
                <w:bCs/>
                <w:i/>
                <w:iCs/>
                <w:color w:val="111111"/>
              </w:rPr>
              <w:br/>
            </w:r>
            <w:r>
              <w:rPr>
                <w:rFonts w:ascii="Montserrat" w:hAnsi="Montserrat"/>
                <w:color w:val="204997"/>
              </w:rPr>
              <w:t>Worship, message, updates and prayer.</w:t>
            </w:r>
            <w:r>
              <w:rPr>
                <w:rFonts w:ascii="Montserrat" w:hAnsi="Montserrat"/>
                <w:color w:val="111111"/>
                <w:sz w:val="23"/>
                <w:szCs w:val="23"/>
              </w:rPr>
              <w:br/>
            </w:r>
            <w:r>
              <w:rPr>
                <w:rFonts w:ascii="Montserrat" w:hAnsi="Montserrat"/>
                <w:color w:val="204997"/>
              </w:rPr>
              <w:t>Followed by refreshments.</w:t>
            </w:r>
          </w:p>
        </w:tc>
      </w:tr>
      <w:tr w:rsidR="00540D16" w:rsidTr="00540D16">
        <w:trPr>
          <w:trHeight w:val="87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jc w:val="center"/>
              <w:rPr>
                <w:rFonts w:ascii="Montserrat" w:hAnsi="Montserrat"/>
                <w:color w:val="111111"/>
                <w:sz w:val="23"/>
                <w:szCs w:val="23"/>
              </w:rPr>
            </w:pPr>
            <w:r>
              <w:rPr>
                <w:rFonts w:ascii="Montserrat" w:hAnsi="Montserrat"/>
                <w:noProof/>
                <w:color w:val="111111"/>
                <w:sz w:val="23"/>
                <w:szCs w:val="23"/>
                <w:lang w:eastAsia="en-GB"/>
              </w:rPr>
              <w:drawing>
                <wp:inline distT="0" distB="0" distL="0" distR="0">
                  <wp:extent cx="1943100" cy="314325"/>
                  <wp:effectExtent l="19050" t="0" r="0" b="0"/>
                  <wp:docPr id="31" name="Picture 3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png"/>
                          <pic:cNvPicPr>
                            <a:picLocks noChangeAspect="1" noChangeArrowheads="1"/>
                          </pic:cNvPicPr>
                        </pic:nvPicPr>
                        <pic:blipFill>
                          <a:blip r:embed="rId18" cstate="print"/>
                          <a:srcRect/>
                          <a:stretch>
                            <a:fillRect/>
                          </a:stretch>
                        </pic:blipFill>
                        <pic:spPr bwMode="auto">
                          <a:xfrm>
                            <a:off x="0" y="0"/>
                            <a:ext cx="1943100" cy="31432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rPr>
                <w:rFonts w:ascii="Montserrat" w:hAnsi="Montserrat"/>
                <w:color w:val="111111"/>
                <w:sz w:val="23"/>
                <w:szCs w:val="23"/>
              </w:rPr>
            </w:pPr>
            <w:r>
              <w:rPr>
                <w:rStyle w:val="Strong"/>
                <w:rFonts w:ascii="Montserrat" w:hAnsi="Montserrat"/>
                <w:color w:val="204997"/>
              </w:rPr>
              <w:t>February 2024</w:t>
            </w:r>
            <w:r>
              <w:rPr>
                <w:rFonts w:ascii="Montserrat" w:hAnsi="Montserrat"/>
                <w:b/>
                <w:bCs/>
                <w:color w:val="204997"/>
              </w:rPr>
              <w:br/>
            </w:r>
            <w:r>
              <w:rPr>
                <w:rStyle w:val="Strong"/>
                <w:rFonts w:ascii="Montserrat" w:hAnsi="Montserrat"/>
                <w:color w:val="204997"/>
              </w:rPr>
              <w:t>Exploring Baptist Life</w:t>
            </w:r>
            <w:r>
              <w:rPr>
                <w:rFonts w:ascii="Montserrat" w:hAnsi="Montserrat"/>
                <w:b/>
                <w:bCs/>
                <w:color w:val="204997"/>
              </w:rPr>
              <w:br/>
            </w:r>
            <w:r>
              <w:rPr>
                <w:rFonts w:ascii="Montserrat" w:hAnsi="Montserrat"/>
                <w:color w:val="204997"/>
              </w:rPr>
              <w:t>A short course to explore what it means to be part of the radical Baptist movement.</w:t>
            </w:r>
            <w:r>
              <w:rPr>
                <w:rFonts w:ascii="Montserrat" w:hAnsi="Montserrat"/>
                <w:color w:val="204997"/>
              </w:rPr>
              <w:br/>
              <w:t>An online course over five sessions to deepen your knowledge of our Baptist tradition. </w:t>
            </w:r>
            <w:r>
              <w:rPr>
                <w:rFonts w:ascii="Montserrat" w:hAnsi="Montserrat"/>
                <w:color w:val="204997"/>
              </w:rPr>
              <w:br/>
            </w:r>
            <w:r>
              <w:rPr>
                <w:rFonts w:ascii="Montserrat" w:hAnsi="Montserrat"/>
                <w:color w:val="204997"/>
              </w:rPr>
              <w:br/>
            </w:r>
            <w:hyperlink r:id="rId40" w:tgtFrame="_blank" w:history="1">
              <w:r>
                <w:rPr>
                  <w:rStyle w:val="Hyperlink"/>
                  <w:rFonts w:ascii="Montserrat" w:hAnsi="Montserrat"/>
                  <w:b/>
                  <w:bCs/>
                  <w:color w:val="1D7CBE"/>
                </w:rPr>
                <w:t>CLICK HERE FOR MORE INFORMATION AND TO BOOK</w:t>
              </w:r>
            </w:hyperlink>
          </w:p>
        </w:tc>
      </w:tr>
      <w:tr w:rsidR="00540D16" w:rsidTr="00540D16">
        <w:trPr>
          <w:trHeight w:val="372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jc w:val="center"/>
              <w:rPr>
                <w:rFonts w:ascii="Montserrat" w:hAnsi="Montserrat"/>
                <w:color w:val="111111"/>
                <w:sz w:val="23"/>
                <w:szCs w:val="23"/>
              </w:rPr>
            </w:pPr>
            <w:r>
              <w:rPr>
                <w:rFonts w:ascii="Montserrat" w:hAnsi="Montserrat"/>
                <w:noProof/>
                <w:color w:val="111111"/>
                <w:sz w:val="23"/>
                <w:szCs w:val="23"/>
                <w:lang w:eastAsia="en-GB"/>
              </w:rPr>
              <w:drawing>
                <wp:inline distT="0" distB="0" distL="0" distR="0">
                  <wp:extent cx="1876425" cy="1247775"/>
                  <wp:effectExtent l="19050" t="0" r="9525" b="0"/>
                  <wp:docPr id="32" name="Picture 32" descr="priscilla-du-preez-nF8xhLMmg0c-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iscilla-du-preez-nF8xhLMmg0c-unsplash.jpg"/>
                          <pic:cNvPicPr>
                            <a:picLocks noChangeAspect="1" noChangeArrowheads="1"/>
                          </pic:cNvPicPr>
                        </pic:nvPicPr>
                        <pic:blipFill>
                          <a:blip r:embed="rId21"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rPr>
                <w:rFonts w:ascii="Montserrat" w:hAnsi="Montserrat"/>
                <w:color w:val="111111"/>
                <w:sz w:val="23"/>
                <w:szCs w:val="23"/>
              </w:rPr>
            </w:pPr>
            <w:r>
              <w:rPr>
                <w:rStyle w:val="Strong"/>
                <w:rFonts w:ascii="Montserrat" w:hAnsi="Montserrat"/>
                <w:color w:val="204997"/>
              </w:rPr>
              <w:t>Thursday 18th April 2024</w:t>
            </w:r>
            <w:r>
              <w:rPr>
                <w:rFonts w:ascii="Montserrat" w:hAnsi="Montserrat"/>
                <w:color w:val="111111"/>
                <w:sz w:val="23"/>
                <w:szCs w:val="23"/>
              </w:rPr>
              <w:br/>
            </w:r>
            <w:r>
              <w:rPr>
                <w:rFonts w:ascii="Montserrat" w:hAnsi="Montserrat"/>
                <w:color w:val="204997"/>
              </w:rPr>
              <w:t xml:space="preserve">The Hayes Conference Centre, </w:t>
            </w:r>
            <w:proofErr w:type="spellStart"/>
            <w:r>
              <w:rPr>
                <w:rFonts w:ascii="Montserrat" w:hAnsi="Montserrat"/>
                <w:color w:val="204997"/>
              </w:rPr>
              <w:t>Swanwick</w:t>
            </w:r>
            <w:proofErr w:type="spellEnd"/>
            <w:r>
              <w:rPr>
                <w:rFonts w:ascii="Montserrat" w:hAnsi="Montserrat"/>
                <w:color w:val="111111"/>
                <w:sz w:val="23"/>
                <w:szCs w:val="23"/>
              </w:rPr>
              <w:br/>
            </w:r>
            <w:r>
              <w:rPr>
                <w:rFonts w:ascii="Montserrat" w:hAnsi="Montserrat"/>
                <w:color w:val="111111"/>
                <w:sz w:val="23"/>
                <w:szCs w:val="23"/>
              </w:rPr>
              <w:br/>
            </w:r>
            <w:r>
              <w:rPr>
                <w:rFonts w:ascii="Montserrat" w:hAnsi="Montserrat"/>
                <w:color w:val="204997"/>
              </w:rPr>
              <w:t>The May Hunt Legacy Trust will be hosting the final Derbyshire Baptist Women's Fellowship Day and invite you to join them.  The day will give thanks and celebrate the many years of fellowship and friendship.</w:t>
            </w:r>
            <w:r>
              <w:rPr>
                <w:rFonts w:ascii="Montserrat" w:hAnsi="Montserrat"/>
                <w:color w:val="111111"/>
                <w:sz w:val="23"/>
                <w:szCs w:val="23"/>
              </w:rPr>
              <w:br/>
            </w:r>
            <w:r>
              <w:rPr>
                <w:rFonts w:ascii="Montserrat" w:hAnsi="Montserrat"/>
                <w:color w:val="111111"/>
                <w:sz w:val="23"/>
                <w:szCs w:val="23"/>
              </w:rPr>
              <w:br/>
            </w:r>
            <w:r>
              <w:rPr>
                <w:rStyle w:val="Strong"/>
                <w:rFonts w:ascii="Montserrat" w:hAnsi="Montserrat"/>
                <w:color w:val="204997"/>
              </w:rPr>
              <w:t xml:space="preserve">Guest speaker Rev Ruth </w:t>
            </w:r>
            <w:proofErr w:type="spellStart"/>
            <w:r>
              <w:rPr>
                <w:rStyle w:val="Strong"/>
                <w:rFonts w:ascii="Montserrat" w:hAnsi="Montserrat"/>
                <w:color w:val="204997"/>
              </w:rPr>
              <w:t>Tiso</w:t>
            </w:r>
            <w:proofErr w:type="spellEnd"/>
            <w:r>
              <w:rPr>
                <w:rStyle w:val="Strong"/>
                <w:rFonts w:ascii="Montserrat" w:hAnsi="Montserrat"/>
                <w:color w:val="204997"/>
              </w:rPr>
              <w:t>,</w:t>
            </w:r>
            <w:r>
              <w:rPr>
                <w:rFonts w:ascii="Montserrat" w:hAnsi="Montserrat"/>
                <w:color w:val="204997"/>
              </w:rPr>
              <w:t xml:space="preserve"> </w:t>
            </w:r>
            <w:r>
              <w:rPr>
                <w:rFonts w:ascii="Montserrat" w:hAnsi="Montserrat"/>
                <w:color w:val="204997"/>
              </w:rPr>
              <w:br/>
              <w:t xml:space="preserve">Minister at </w:t>
            </w:r>
            <w:proofErr w:type="spellStart"/>
            <w:r>
              <w:rPr>
                <w:rFonts w:ascii="Montserrat" w:hAnsi="Montserrat"/>
                <w:color w:val="204997"/>
              </w:rPr>
              <w:t>Peartree</w:t>
            </w:r>
            <w:proofErr w:type="spellEnd"/>
            <w:r>
              <w:rPr>
                <w:rFonts w:ascii="Montserrat" w:hAnsi="Montserrat"/>
                <w:color w:val="204997"/>
              </w:rPr>
              <w:t xml:space="preserve"> Road Baptist Church.</w:t>
            </w:r>
            <w:r>
              <w:rPr>
                <w:rFonts w:ascii="Montserrat" w:hAnsi="Montserrat"/>
                <w:color w:val="111111"/>
                <w:sz w:val="23"/>
                <w:szCs w:val="23"/>
              </w:rPr>
              <w:br/>
            </w:r>
            <w:r>
              <w:rPr>
                <w:rStyle w:val="Emphasis"/>
                <w:rFonts w:ascii="Montserrat" w:hAnsi="Montserrat"/>
                <w:color w:val="204997"/>
              </w:rPr>
              <w:t>Booking details will be sent out to churches in the New Year.</w:t>
            </w:r>
            <w:r>
              <w:rPr>
                <w:rFonts w:ascii="Montserrat" w:hAnsi="Montserrat"/>
                <w:color w:val="111111"/>
                <w:sz w:val="23"/>
                <w:szCs w:val="23"/>
              </w:rPr>
              <w:t xml:space="preserve"> </w:t>
            </w:r>
          </w:p>
        </w:tc>
      </w:tr>
      <w:tr w:rsidR="00540D16" w:rsidTr="00540D16">
        <w:trPr>
          <w:trHeight w:val="870"/>
        </w:trPr>
        <w:tc>
          <w:tcPr>
            <w:tcW w:w="1688"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jc w:val="center"/>
              <w:rPr>
                <w:rFonts w:ascii="Montserrat" w:hAnsi="Montserrat"/>
                <w:color w:val="111111"/>
                <w:sz w:val="23"/>
                <w:szCs w:val="23"/>
              </w:rPr>
            </w:pPr>
            <w:r>
              <w:rPr>
                <w:rFonts w:ascii="Montserrat" w:hAnsi="Montserrat"/>
                <w:noProof/>
                <w:color w:val="111111"/>
                <w:sz w:val="23"/>
                <w:szCs w:val="23"/>
                <w:lang w:eastAsia="en-GB"/>
              </w:rPr>
              <w:drawing>
                <wp:inline distT="0" distB="0" distL="0" distR="0">
                  <wp:extent cx="1876425" cy="638175"/>
                  <wp:effectExtent l="19050" t="0" r="9525" b="0"/>
                  <wp:docPr id="33" name="Picture 33" descr="Roo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oted Logo.png"/>
                          <pic:cNvPicPr>
                            <a:picLocks noChangeAspect="1" noChangeArrowheads="1"/>
                          </pic:cNvPicPr>
                        </pic:nvPicPr>
                        <pic:blipFill>
                          <a:blip r:embed="rId24" cstate="print"/>
                          <a:srcRect/>
                          <a:stretch>
                            <a:fillRect/>
                          </a:stretch>
                        </pic:blipFill>
                        <pic:spPr bwMode="auto">
                          <a:xfrm>
                            <a:off x="0" y="0"/>
                            <a:ext cx="1876425" cy="638175"/>
                          </a:xfrm>
                          <a:prstGeom prst="rect">
                            <a:avLst/>
                          </a:prstGeom>
                          <a:noFill/>
                          <a:ln w="9525">
                            <a:noFill/>
                            <a:miter lim="800000"/>
                            <a:headEnd/>
                            <a:tailEnd/>
                          </a:ln>
                        </pic:spPr>
                      </pic:pic>
                    </a:graphicData>
                  </a:graphic>
                </wp:inline>
              </w:drawing>
            </w:r>
          </w:p>
        </w:tc>
        <w:tc>
          <w:tcPr>
            <w:tcW w:w="3311" w:type="pc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540D16" w:rsidRDefault="00540D16">
            <w:pPr>
              <w:rPr>
                <w:rFonts w:ascii="Montserrat" w:hAnsi="Montserrat"/>
                <w:color w:val="111111"/>
                <w:sz w:val="23"/>
                <w:szCs w:val="23"/>
              </w:rPr>
            </w:pPr>
            <w:r>
              <w:rPr>
                <w:rStyle w:val="Strong"/>
                <w:rFonts w:ascii="Montserrat" w:hAnsi="Montserrat"/>
                <w:color w:val="204997"/>
              </w:rPr>
              <w:t>Saturday 27th April 2024</w:t>
            </w:r>
            <w:r>
              <w:rPr>
                <w:rFonts w:ascii="Montserrat" w:hAnsi="Montserrat"/>
                <w:b/>
                <w:bCs/>
                <w:color w:val="204997"/>
              </w:rPr>
              <w:br/>
            </w:r>
            <w:r>
              <w:rPr>
                <w:rFonts w:ascii="Montserrat" w:hAnsi="Montserrat"/>
                <w:color w:val="204997"/>
                <w:sz w:val="23"/>
                <w:szCs w:val="23"/>
              </w:rPr>
              <w:t>Venue to be confirmed</w:t>
            </w:r>
            <w:r>
              <w:rPr>
                <w:rFonts w:ascii="Montserrat" w:hAnsi="Montserrat"/>
                <w:color w:val="111111"/>
                <w:sz w:val="23"/>
                <w:szCs w:val="23"/>
              </w:rPr>
              <w:br/>
            </w:r>
            <w:r>
              <w:rPr>
                <w:rStyle w:val="Strong"/>
                <w:rFonts w:ascii="Montserrat" w:hAnsi="Montserrat"/>
                <w:color w:val="204997"/>
              </w:rPr>
              <w:t>Hearing the Voice of the Child and Young Person in Church</w:t>
            </w:r>
            <w:r>
              <w:rPr>
                <w:rFonts w:ascii="Montserrat" w:hAnsi="Montserrat"/>
                <w:color w:val="111111"/>
                <w:sz w:val="23"/>
                <w:szCs w:val="23"/>
              </w:rPr>
              <w:br/>
            </w:r>
            <w:r>
              <w:rPr>
                <w:rFonts w:ascii="Montserrat" w:hAnsi="Montserrat"/>
                <w:color w:val="204997"/>
              </w:rPr>
              <w:t>Rev Linda Hopkins will be exploring why we should listen to children and young people, how we can include them in church life and how we can welcome them as part of God's family</w:t>
            </w:r>
            <w:r>
              <w:rPr>
                <w:rFonts w:ascii="Montserrat" w:hAnsi="Montserrat"/>
                <w:color w:val="111111"/>
                <w:sz w:val="23"/>
                <w:szCs w:val="23"/>
              </w:rPr>
              <w:t xml:space="preserve"> </w:t>
            </w:r>
          </w:p>
        </w:tc>
      </w:tr>
    </w:tbl>
    <w:p w:rsidR="00540D16" w:rsidRDefault="00540D16" w:rsidP="00540D16">
      <w:pPr>
        <w:pStyle w:val="NormalWeb"/>
        <w:spacing w:before="0" w:beforeAutospacing="0" w:after="225" w:afterAutospacing="0"/>
        <w:rPr>
          <w:rFonts w:ascii="Montserrat" w:hAnsi="Montserrat"/>
          <w:color w:val="333333"/>
          <w:sz w:val="23"/>
          <w:szCs w:val="23"/>
        </w:rPr>
      </w:pPr>
      <w:r>
        <w:rPr>
          <w:rFonts w:ascii="Montserrat" w:hAnsi="Montserrat"/>
          <w:color w:val="333333"/>
          <w:sz w:val="23"/>
          <w:szCs w:val="23"/>
        </w:rPr>
        <w:lastRenderedPageBreak/>
        <w:br/>
      </w:r>
      <w:r>
        <w:rPr>
          <w:rFonts w:ascii="Montserrat" w:hAnsi="Montserrat"/>
          <w:noProof/>
          <w:color w:val="333333"/>
          <w:sz w:val="23"/>
          <w:szCs w:val="23"/>
        </w:rPr>
        <w:drawing>
          <wp:inline distT="0" distB="0" distL="0" distR="0">
            <wp:extent cx="5715000" cy="1847850"/>
            <wp:effectExtent l="19050" t="0" r="0" b="0"/>
            <wp:docPr id="22" name="Picture 34" descr="SAfeguar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feguarding Banner.png"/>
                    <pic:cNvPicPr>
                      <a:picLocks noChangeAspect="1" noChangeArrowheads="1"/>
                    </pic:cNvPicPr>
                  </pic:nvPicPr>
                  <pic:blipFill>
                    <a:blip r:embed="rId26" cstate="print"/>
                    <a:srcRect/>
                    <a:stretch>
                      <a:fillRect/>
                    </a:stretch>
                  </pic:blipFill>
                  <pic:spPr bwMode="auto">
                    <a:xfrm>
                      <a:off x="0" y="0"/>
                      <a:ext cx="5715000" cy="1847850"/>
                    </a:xfrm>
                    <a:prstGeom prst="rect">
                      <a:avLst/>
                    </a:prstGeom>
                    <a:noFill/>
                    <a:ln w="9525">
                      <a:noFill/>
                      <a:miter lim="800000"/>
                      <a:headEnd/>
                      <a:tailEnd/>
                    </a:ln>
                  </pic:spPr>
                </pic:pic>
              </a:graphicData>
            </a:graphic>
          </wp:inline>
        </w:drawing>
      </w:r>
    </w:p>
    <w:tbl>
      <w:tblPr>
        <w:tblW w:w="5000" w:type="pct"/>
        <w:shd w:val="clear" w:color="auto" w:fill="F8E636"/>
        <w:tblCellMar>
          <w:left w:w="0" w:type="dxa"/>
          <w:right w:w="0" w:type="dxa"/>
        </w:tblCellMar>
        <w:tblLook w:val="04A0"/>
      </w:tblPr>
      <w:tblGrid>
        <w:gridCol w:w="9176"/>
      </w:tblGrid>
      <w:tr w:rsidR="00540D16" w:rsidTr="00540D16">
        <w:tc>
          <w:tcPr>
            <w:tcW w:w="5000" w:type="pct"/>
            <w:tcBorders>
              <w:top w:val="nil"/>
              <w:left w:val="nil"/>
              <w:bottom w:val="nil"/>
              <w:right w:val="nil"/>
            </w:tcBorders>
            <w:shd w:val="clear" w:color="auto" w:fill="FBF6BF"/>
            <w:tcMar>
              <w:top w:w="45" w:type="dxa"/>
              <w:left w:w="75" w:type="dxa"/>
              <w:bottom w:w="45" w:type="dxa"/>
              <w:right w:w="75" w:type="dxa"/>
            </w:tcMar>
            <w:hideMark/>
          </w:tcPr>
          <w:p w:rsidR="00540D16" w:rsidRDefault="00540D16">
            <w:pPr>
              <w:rPr>
                <w:rFonts w:ascii="Montserrat" w:hAnsi="Montserrat"/>
                <w:color w:val="111111"/>
                <w:sz w:val="23"/>
                <w:szCs w:val="23"/>
              </w:rPr>
            </w:pPr>
            <w:r>
              <w:rPr>
                <w:rFonts w:ascii="Montserrat" w:hAnsi="Montserrat"/>
                <w:color w:val="204997"/>
                <w:sz w:val="23"/>
                <w:szCs w:val="23"/>
              </w:rPr>
              <w:t>Churches and individuals are now able to book and pay for safeguarding trainings online via the EMBA website.</w:t>
            </w:r>
            <w:r>
              <w:rPr>
                <w:rFonts w:ascii="Montserrat" w:hAnsi="Montserrat"/>
                <w:color w:val="204997"/>
                <w:sz w:val="23"/>
                <w:szCs w:val="23"/>
              </w:rPr>
              <w:br/>
            </w:r>
            <w:r>
              <w:rPr>
                <w:rFonts w:ascii="Montserrat" w:hAnsi="Montserrat"/>
                <w:color w:val="204997"/>
                <w:sz w:val="23"/>
                <w:szCs w:val="23"/>
              </w:rPr>
              <w:br/>
              <w:t xml:space="preserve">If any EMBA church would like to host </w:t>
            </w:r>
            <w:proofErr w:type="gramStart"/>
            <w:r>
              <w:rPr>
                <w:rFonts w:ascii="Montserrat" w:hAnsi="Montserrat"/>
                <w:color w:val="204997"/>
                <w:sz w:val="23"/>
                <w:szCs w:val="23"/>
              </w:rPr>
              <w:t>a training</w:t>
            </w:r>
            <w:proofErr w:type="gramEnd"/>
            <w:r>
              <w:rPr>
                <w:rFonts w:ascii="Montserrat" w:hAnsi="Montserrat"/>
                <w:color w:val="204997"/>
                <w:sz w:val="23"/>
                <w:szCs w:val="23"/>
              </w:rPr>
              <w:t xml:space="preserve">, please </w:t>
            </w:r>
            <w:hyperlink r:id="rId41" w:tgtFrame="_blank" w:history="1">
              <w:r>
                <w:rPr>
                  <w:rStyle w:val="Hyperlink"/>
                  <w:rFonts w:ascii="Montserrat" w:hAnsi="Montserrat"/>
                  <w:color w:val="1D7CBE"/>
                  <w:sz w:val="23"/>
                  <w:szCs w:val="23"/>
                </w:rPr>
                <w:t>CLICK HERE</w:t>
              </w:r>
            </w:hyperlink>
            <w:r>
              <w:rPr>
                <w:rFonts w:ascii="Montserrat" w:hAnsi="Montserrat"/>
                <w:color w:val="204997"/>
                <w:sz w:val="23"/>
                <w:szCs w:val="23"/>
              </w:rPr>
              <w:t>  to go to the Safeguarding training page on the EMBA Website to find out what you need to provide.</w:t>
            </w:r>
          </w:p>
        </w:tc>
      </w:tr>
    </w:tbl>
    <w:p w:rsidR="00A358F1" w:rsidRDefault="00540D16" w:rsidP="00A358F1">
      <w:pPr>
        <w:pStyle w:val="NormalWeb"/>
        <w:spacing w:before="0" w:beforeAutospacing="0" w:after="0" w:afterAutospacing="0"/>
      </w:pPr>
      <w:r>
        <w:rPr>
          <w:rFonts w:ascii="Montserrat" w:hAnsi="Montserrat"/>
          <w:noProof/>
          <w:color w:val="1D7CBE"/>
        </w:rPr>
        <w:drawing>
          <wp:inline distT="0" distB="0" distL="0" distR="0">
            <wp:extent cx="5915025" cy="561975"/>
            <wp:effectExtent l="19050" t="0" r="9525" b="0"/>
            <wp:docPr id="35" name="Picture 35" descr="Click here to see Safeguarding training dates and boo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here to see Safeguarding training dates and book">
                      <a:hlinkClick r:id="rId28" tgtFrame="&quot;_blank&quot;"/>
                    </pic:cNvPr>
                    <pic:cNvPicPr>
                      <a:picLocks noChangeAspect="1" noChangeArrowheads="1"/>
                    </pic:cNvPicPr>
                  </pic:nvPicPr>
                  <pic:blipFill>
                    <a:blip r:embed="rId29" cstate="print"/>
                    <a:srcRect/>
                    <a:stretch>
                      <a:fillRect/>
                    </a:stretch>
                  </pic:blipFill>
                  <pic:spPr bwMode="auto">
                    <a:xfrm>
                      <a:off x="0" y="0"/>
                      <a:ext cx="5915025" cy="561975"/>
                    </a:xfrm>
                    <a:prstGeom prst="rect">
                      <a:avLst/>
                    </a:prstGeom>
                    <a:noFill/>
                    <a:ln w="9525">
                      <a:noFill/>
                      <a:miter lim="800000"/>
                      <a:headEnd/>
                      <a:tailEnd/>
                    </a:ln>
                  </pic:spPr>
                </pic:pic>
              </a:graphicData>
            </a:graphic>
          </wp:inline>
        </w:drawing>
      </w:r>
      <w:r>
        <w:rPr>
          <w:b/>
          <w:bCs/>
          <w:color w:val="204997"/>
          <w:sz w:val="28"/>
          <w:szCs w:val="28"/>
        </w:rPr>
        <w:br/>
      </w:r>
      <w:r>
        <w:rPr>
          <w:color w:val="204997"/>
        </w:rPr>
        <w:br/>
      </w:r>
      <w:r>
        <w:rPr>
          <w:rStyle w:val="Strong"/>
          <w:color w:val="204997"/>
        </w:rPr>
        <w:t xml:space="preserve">If you have any events happening at your church that might be of interest to the wider Association that you'd like us to include </w:t>
      </w:r>
      <w:hyperlink r:id="rId42" w:tgtFrame="_blank" w:history="1">
        <w:r>
          <w:rPr>
            <w:rStyle w:val="Strong"/>
            <w:rFonts w:ascii="Montserrat" w:hAnsi="Montserrat"/>
            <w:color w:val="204997"/>
          </w:rPr>
          <w:t>on our website</w:t>
        </w:r>
      </w:hyperlink>
      <w:r>
        <w:rPr>
          <w:color w:val="204997"/>
        </w:rPr>
        <w:t xml:space="preserve">, please get in touch with our </w:t>
      </w:r>
      <w:proofErr w:type="spellStart"/>
      <w:r>
        <w:rPr>
          <w:color w:val="204997"/>
        </w:rPr>
        <w:t>Comms</w:t>
      </w:r>
      <w:proofErr w:type="spellEnd"/>
      <w:r>
        <w:rPr>
          <w:color w:val="204997"/>
        </w:rPr>
        <w:t xml:space="preserve"> Lead </w:t>
      </w:r>
      <w:hyperlink r:id="rId43" w:tooltip="Click to email Sarah Fegredo" w:history="1">
        <w:r>
          <w:rPr>
            <w:rStyle w:val="Hyperlink"/>
            <w:rFonts w:ascii="Montserrat" w:hAnsi="Montserrat"/>
            <w:color w:val="204997"/>
          </w:rPr>
          <w:t>Sarah Fegredo by email</w:t>
        </w:r>
      </w:hyperlink>
      <w:r>
        <w:rPr>
          <w:b/>
          <w:bCs/>
          <w:color w:val="204997"/>
          <w:sz w:val="28"/>
          <w:szCs w:val="28"/>
        </w:rPr>
        <w:br/>
      </w:r>
      <w:r>
        <w:rPr>
          <w:b/>
          <w:bCs/>
          <w:color w:val="204997"/>
          <w:sz w:val="28"/>
          <w:szCs w:val="28"/>
        </w:rPr>
        <w:br/>
      </w:r>
      <w:hyperlink r:id="rId44" w:tgtFrame="_blank" w:history="1">
        <w:r>
          <w:rPr>
            <w:rStyle w:val="Hyperlink"/>
            <w:rFonts w:ascii="Montserrat" w:hAnsi="Montserrat"/>
            <w:b/>
            <w:bCs/>
            <w:color w:val="204997"/>
          </w:rPr>
          <w:t>Job Vacancies</w:t>
        </w:r>
      </w:hyperlink>
      <w:r>
        <w:rPr>
          <w:b/>
          <w:bCs/>
          <w:color w:val="204997"/>
        </w:rPr>
        <w:br/>
      </w:r>
      <w:r>
        <w:rPr>
          <w:b/>
          <w:bCs/>
          <w:color w:val="204997"/>
        </w:rPr>
        <w:br/>
      </w:r>
      <w:r>
        <w:rPr>
          <w:color w:val="204997"/>
        </w:rPr>
        <w:t xml:space="preserve">Details about vacancies in the EMBA and more widely can be found on the </w:t>
      </w:r>
      <w:hyperlink r:id="rId45" w:tgtFrame="_blank" w:tooltip="EMBA Job Vavancies web page" w:history="1">
        <w:r>
          <w:rPr>
            <w:rStyle w:val="Hyperlink"/>
            <w:rFonts w:ascii="Montserrat" w:hAnsi="Montserrat"/>
            <w:b/>
            <w:bCs/>
            <w:color w:val="204997"/>
          </w:rPr>
          <w:t>EMBA WEBSITE</w:t>
        </w:r>
        <w:r>
          <w:rPr>
            <w:rStyle w:val="Hyperlink"/>
            <w:rFonts w:ascii="Montserrat" w:hAnsi="Montserrat"/>
            <w:b/>
            <w:bCs/>
            <w:color w:val="1D7CBE"/>
          </w:rPr>
          <w:t xml:space="preserve"> </w:t>
        </w:r>
        <w:r>
          <w:rPr>
            <w:rStyle w:val="Hyperlink"/>
            <w:rFonts w:ascii="Montserrat" w:hAnsi="Montserrat"/>
            <w:b/>
            <w:bCs/>
            <w:color w:val="204997"/>
          </w:rPr>
          <w:t>VACANCIES</w:t>
        </w:r>
        <w:r>
          <w:rPr>
            <w:rStyle w:val="Hyperlink"/>
            <w:rFonts w:ascii="Montserrat" w:hAnsi="Montserrat"/>
            <w:b/>
            <w:bCs/>
            <w:color w:val="1D7CBE"/>
          </w:rPr>
          <w:t xml:space="preserve"> </w:t>
        </w:r>
        <w:r>
          <w:rPr>
            <w:rStyle w:val="Hyperlink"/>
            <w:rFonts w:ascii="Montserrat" w:hAnsi="Montserrat"/>
            <w:b/>
            <w:bCs/>
            <w:color w:val="204997"/>
          </w:rPr>
          <w:t>PAGE.</w:t>
        </w:r>
      </w:hyperlink>
      <w:r>
        <w:rPr>
          <w:b/>
          <w:bCs/>
          <w:color w:val="204997"/>
        </w:rPr>
        <w:br/>
      </w:r>
      <w:r>
        <w:rPr>
          <w:b/>
          <w:bCs/>
          <w:color w:val="204997"/>
        </w:rPr>
        <w:br/>
      </w:r>
      <w:r>
        <w:rPr>
          <w:color w:val="204997"/>
        </w:rPr>
        <w:t>Please have a look at your church's "spot" on our website (</w:t>
      </w:r>
      <w:hyperlink r:id="rId46" w:tgtFrame="_blank" w:history="1">
        <w:r>
          <w:rPr>
            <w:rStyle w:val="Hyperlink"/>
            <w:rFonts w:ascii="Montserrat" w:hAnsi="Montserrat"/>
            <w:color w:val="1D7CBE"/>
          </w:rPr>
          <w:t>https://embaptists.org.uk/about-us/churches/</w:t>
        </w:r>
      </w:hyperlink>
      <w:r>
        <w:rPr>
          <w:color w:val="204997"/>
        </w:rPr>
        <w:t xml:space="preserve">) and let us know if any contact info needs updating.  It would help people to find you if there </w:t>
      </w:r>
      <w:proofErr w:type="gramStart"/>
      <w:r>
        <w:rPr>
          <w:color w:val="204997"/>
        </w:rPr>
        <w:t>was</w:t>
      </w:r>
      <w:proofErr w:type="gramEnd"/>
      <w:r>
        <w:rPr>
          <w:color w:val="204997"/>
        </w:rPr>
        <w:t xml:space="preserve"> a photo of your building and your website and/or contact email address.  We know that the first contact many people have when looking for a church is their website so something that's easy to find helps.  Contact </w:t>
      </w:r>
      <w:hyperlink r:id="rId47" w:history="1">
        <w:r>
          <w:rPr>
            <w:rStyle w:val="Hyperlink"/>
            <w:rFonts w:ascii="Montserrat" w:hAnsi="Montserrat"/>
            <w:b/>
            <w:bCs/>
            <w:color w:val="1D7CBE"/>
          </w:rPr>
          <w:t>SARAH</w:t>
        </w:r>
      </w:hyperlink>
      <w:r>
        <w:rPr>
          <w:color w:val="204997"/>
        </w:rPr>
        <w:t xml:space="preserve"> with any updates.</w:t>
      </w:r>
      <w:r>
        <w:rPr>
          <w:color w:val="204997"/>
        </w:rPr>
        <w:br/>
      </w:r>
      <w:r>
        <w:rPr>
          <w:color w:val="204997"/>
        </w:rPr>
        <w:br/>
        <w:t xml:space="preserve">Please can we ask that if you are about to go on sabbatical, leave or holiday and want to pause the emails you receive from EMBA, please get in touch so that we can make the adjustments. We'd ask that you do not unsubscribe without speaking to us as this can cause problems with how the EMBA holds your information rather than just not receiving emails. Please find the </w:t>
      </w:r>
      <w:hyperlink r:id="rId48" w:tgtFrame="_blank" w:history="1">
        <w:r>
          <w:rPr>
            <w:rStyle w:val="Hyperlink"/>
            <w:rFonts w:ascii="Montserrat" w:hAnsi="Montserrat"/>
            <w:b/>
            <w:bCs/>
            <w:color w:val="204997"/>
          </w:rPr>
          <w:t>team's contact details here</w:t>
        </w:r>
      </w:hyperlink>
      <w:r>
        <w:rPr>
          <w:color w:val="204997"/>
        </w:rPr>
        <w:t xml:space="preserve"> if you need to get in touch with anyone.  </w:t>
      </w:r>
      <w:r>
        <w:rPr>
          <w:color w:val="204997"/>
        </w:rPr>
        <w:br/>
      </w:r>
      <w:r>
        <w:rPr>
          <w:color w:val="204997"/>
        </w:rPr>
        <w:br/>
        <w:t>Blessings</w:t>
      </w:r>
      <w:r>
        <w:rPr>
          <w:color w:val="204997"/>
        </w:rPr>
        <w:br/>
      </w:r>
      <w:r>
        <w:rPr>
          <w:color w:val="204997"/>
        </w:rPr>
        <w:br/>
        <w:t>EMBA Team</w:t>
      </w:r>
      <w:r>
        <w:rPr>
          <w:color w:val="204997"/>
        </w:rPr>
        <w:br/>
      </w:r>
      <w:r>
        <w:rPr>
          <w:color w:val="204997"/>
        </w:rPr>
        <w:lastRenderedPageBreak/>
        <w:br/>
      </w:r>
      <w:r>
        <w:rPr>
          <w:noProof/>
          <w:color w:val="204997"/>
        </w:rPr>
        <w:drawing>
          <wp:inline distT="0" distB="0" distL="0" distR="0">
            <wp:extent cx="1447800" cy="666750"/>
            <wp:effectExtent l="19050" t="0" r="0" b="0"/>
            <wp:docPr id="36" name="Picture 36" descr="EMB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MBA New.jpg"/>
                    <pic:cNvPicPr>
                      <a:picLocks noChangeAspect="1" noChangeArrowheads="1"/>
                    </pic:cNvPicPr>
                  </pic:nvPicPr>
                  <pic:blipFill>
                    <a:blip r:embed="rId37" cstate="print"/>
                    <a:srcRect/>
                    <a:stretch>
                      <a:fillRect/>
                    </a:stretch>
                  </pic:blipFill>
                  <pic:spPr bwMode="auto">
                    <a:xfrm>
                      <a:off x="0" y="0"/>
                      <a:ext cx="1447800" cy="666750"/>
                    </a:xfrm>
                    <a:prstGeom prst="rect">
                      <a:avLst/>
                    </a:prstGeom>
                    <a:noFill/>
                    <a:ln w="9525">
                      <a:noFill/>
                      <a:miter lim="800000"/>
                      <a:headEnd/>
                      <a:tailEnd/>
                    </a:ln>
                  </pic:spPr>
                </pic:pic>
              </a:graphicData>
            </a:graphic>
          </wp:inline>
        </w:drawing>
      </w:r>
    </w:p>
    <w:sectPr w:rsidR="00A358F1"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824FD"/>
    <w:multiLevelType w:val="multilevel"/>
    <w:tmpl w:val="931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31ABF"/>
    <w:multiLevelType w:val="multilevel"/>
    <w:tmpl w:val="A65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C64DA"/>
    <w:multiLevelType w:val="multilevel"/>
    <w:tmpl w:val="932E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66C5D"/>
    <w:multiLevelType w:val="multilevel"/>
    <w:tmpl w:val="12D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50D62"/>
    <w:multiLevelType w:val="multilevel"/>
    <w:tmpl w:val="312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A4A8D"/>
    <w:multiLevelType w:val="multilevel"/>
    <w:tmpl w:val="6F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9"/>
  </w:num>
  <w:num w:numId="5">
    <w:abstractNumId w:val="20"/>
  </w:num>
  <w:num w:numId="6">
    <w:abstractNumId w:val="36"/>
  </w:num>
  <w:num w:numId="7">
    <w:abstractNumId w:val="15"/>
  </w:num>
  <w:num w:numId="8">
    <w:abstractNumId w:val="29"/>
  </w:num>
  <w:num w:numId="9">
    <w:abstractNumId w:val="32"/>
  </w:num>
  <w:num w:numId="10">
    <w:abstractNumId w:val="28"/>
  </w:num>
  <w:num w:numId="11">
    <w:abstractNumId w:val="35"/>
  </w:num>
  <w:num w:numId="12">
    <w:abstractNumId w:val="37"/>
  </w:num>
  <w:num w:numId="13">
    <w:abstractNumId w:val="34"/>
  </w:num>
  <w:num w:numId="14">
    <w:abstractNumId w:val="2"/>
  </w:num>
  <w:num w:numId="15">
    <w:abstractNumId w:val="10"/>
  </w:num>
  <w:num w:numId="16">
    <w:abstractNumId w:val="31"/>
  </w:num>
  <w:num w:numId="17">
    <w:abstractNumId w:val="1"/>
  </w:num>
  <w:num w:numId="18">
    <w:abstractNumId w:val="14"/>
  </w:num>
  <w:num w:numId="19">
    <w:abstractNumId w:val="4"/>
  </w:num>
  <w:num w:numId="20">
    <w:abstractNumId w:val="33"/>
  </w:num>
  <w:num w:numId="21">
    <w:abstractNumId w:val="21"/>
  </w:num>
  <w:num w:numId="22">
    <w:abstractNumId w:val="23"/>
  </w:num>
  <w:num w:numId="23">
    <w:abstractNumId w:val="6"/>
  </w:num>
  <w:num w:numId="24">
    <w:abstractNumId w:val="12"/>
  </w:num>
  <w:num w:numId="25">
    <w:abstractNumId w:val="3"/>
  </w:num>
  <w:num w:numId="26">
    <w:abstractNumId w:val="22"/>
  </w:num>
  <w:num w:numId="27">
    <w:abstractNumId w:val="25"/>
  </w:num>
  <w:num w:numId="28">
    <w:abstractNumId w:val="0"/>
  </w:num>
  <w:num w:numId="29">
    <w:abstractNumId w:val="11"/>
  </w:num>
  <w:num w:numId="30">
    <w:abstractNumId w:val="13"/>
  </w:num>
  <w:num w:numId="31">
    <w:abstractNumId w:val="27"/>
  </w:num>
  <w:num w:numId="32">
    <w:abstractNumId w:val="38"/>
  </w:num>
  <w:num w:numId="33">
    <w:abstractNumId w:val="19"/>
  </w:num>
  <w:num w:numId="34">
    <w:abstractNumId w:val="40"/>
  </w:num>
  <w:num w:numId="35">
    <w:abstractNumId w:val="5"/>
  </w:num>
  <w:num w:numId="36">
    <w:abstractNumId w:val="8"/>
  </w:num>
  <w:num w:numId="37">
    <w:abstractNumId w:val="24"/>
  </w:num>
  <w:num w:numId="38">
    <w:abstractNumId w:val="16"/>
  </w:num>
  <w:num w:numId="39">
    <w:abstractNumId w:val="39"/>
  </w:num>
  <w:num w:numId="40">
    <w:abstractNumId w:val="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321B47"/>
    <w:rsid w:val="004323E8"/>
    <w:rsid w:val="0044158F"/>
    <w:rsid w:val="00443406"/>
    <w:rsid w:val="004C7AA1"/>
    <w:rsid w:val="00513A4A"/>
    <w:rsid w:val="005159FE"/>
    <w:rsid w:val="00540D16"/>
    <w:rsid w:val="00575CE0"/>
    <w:rsid w:val="00585BC9"/>
    <w:rsid w:val="005B6528"/>
    <w:rsid w:val="005D6BAA"/>
    <w:rsid w:val="0087792C"/>
    <w:rsid w:val="00967946"/>
    <w:rsid w:val="00A358F1"/>
    <w:rsid w:val="00A54F42"/>
    <w:rsid w:val="00C0734F"/>
    <w:rsid w:val="00C07A23"/>
    <w:rsid w:val="00C1436F"/>
    <w:rsid w:val="00CE251E"/>
    <w:rsid w:val="00CE7856"/>
    <w:rsid w:val="00EC1AD3"/>
    <w:rsid w:val="00F841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paragraph" w:styleId="Heading2">
    <w:name w:val="heading 2"/>
    <w:basedOn w:val="Normal"/>
    <w:link w:val="Heading2Char"/>
    <w:uiPriority w:val="9"/>
    <w:qFormat/>
    <w:rsid w:val="00540D1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40D1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 w:type="paragraph" w:customStyle="1" w:styleId="xmsonormal">
    <w:name w:val="x_msonormal"/>
    <w:basedOn w:val="Normal"/>
    <w:rsid w:val="00A358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40D1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40D16"/>
    <w:rPr>
      <w:rFonts w:ascii="Times New Roman" w:eastAsia="Times New Roman" w:hAnsi="Times New Roman" w:cs="Times New Roman"/>
      <w:b/>
      <w:bCs/>
      <w:sz w:val="27"/>
      <w:szCs w:val="27"/>
      <w:lang w:eastAsia="en-GB"/>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56049251">
      <w:bodyDiv w:val="1"/>
      <w:marLeft w:val="0"/>
      <w:marRight w:val="0"/>
      <w:marTop w:val="0"/>
      <w:marBottom w:val="0"/>
      <w:divBdr>
        <w:top w:val="none" w:sz="0" w:space="0" w:color="auto"/>
        <w:left w:val="none" w:sz="0" w:space="0" w:color="auto"/>
        <w:bottom w:val="none" w:sz="0" w:space="0" w:color="auto"/>
        <w:right w:val="none" w:sz="0" w:space="0" w:color="auto"/>
      </w:divBdr>
    </w:div>
    <w:div w:id="92164818">
      <w:bodyDiv w:val="1"/>
      <w:marLeft w:val="0"/>
      <w:marRight w:val="0"/>
      <w:marTop w:val="0"/>
      <w:marBottom w:val="0"/>
      <w:divBdr>
        <w:top w:val="none" w:sz="0" w:space="0" w:color="auto"/>
        <w:left w:val="none" w:sz="0" w:space="0" w:color="auto"/>
        <w:bottom w:val="none" w:sz="0" w:space="0" w:color="auto"/>
        <w:right w:val="none" w:sz="0" w:space="0" w:color="auto"/>
      </w:divBdr>
      <w:divsChild>
        <w:div w:id="2142459084">
          <w:marLeft w:val="0"/>
          <w:marRight w:val="0"/>
          <w:marTop w:val="0"/>
          <w:marBottom w:val="0"/>
          <w:divBdr>
            <w:top w:val="none" w:sz="0" w:space="0" w:color="auto"/>
            <w:left w:val="none" w:sz="0" w:space="0" w:color="auto"/>
            <w:bottom w:val="none" w:sz="0" w:space="0" w:color="auto"/>
            <w:right w:val="none" w:sz="0" w:space="0" w:color="auto"/>
          </w:divBdr>
        </w:div>
      </w:divsChild>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257641507">
      <w:bodyDiv w:val="1"/>
      <w:marLeft w:val="0"/>
      <w:marRight w:val="0"/>
      <w:marTop w:val="0"/>
      <w:marBottom w:val="0"/>
      <w:divBdr>
        <w:top w:val="none" w:sz="0" w:space="0" w:color="auto"/>
        <w:left w:val="none" w:sz="0" w:space="0" w:color="auto"/>
        <w:bottom w:val="none" w:sz="0" w:space="0" w:color="auto"/>
        <w:right w:val="none" w:sz="0" w:space="0" w:color="auto"/>
      </w:divBdr>
    </w:div>
    <w:div w:id="293870542">
      <w:bodyDiv w:val="1"/>
      <w:marLeft w:val="0"/>
      <w:marRight w:val="0"/>
      <w:marTop w:val="0"/>
      <w:marBottom w:val="0"/>
      <w:divBdr>
        <w:top w:val="none" w:sz="0" w:space="0" w:color="auto"/>
        <w:left w:val="none" w:sz="0" w:space="0" w:color="auto"/>
        <w:bottom w:val="none" w:sz="0" w:space="0" w:color="auto"/>
        <w:right w:val="none" w:sz="0" w:space="0" w:color="auto"/>
      </w:divBdr>
    </w:div>
    <w:div w:id="295373671">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839933421">
      <w:bodyDiv w:val="1"/>
      <w:marLeft w:val="0"/>
      <w:marRight w:val="0"/>
      <w:marTop w:val="0"/>
      <w:marBottom w:val="0"/>
      <w:divBdr>
        <w:top w:val="none" w:sz="0" w:space="0" w:color="auto"/>
        <w:left w:val="none" w:sz="0" w:space="0" w:color="auto"/>
        <w:bottom w:val="none" w:sz="0" w:space="0" w:color="auto"/>
        <w:right w:val="none" w:sz="0" w:space="0" w:color="auto"/>
      </w:divBdr>
      <w:divsChild>
        <w:div w:id="728962791">
          <w:marLeft w:val="0"/>
          <w:marRight w:val="0"/>
          <w:marTop w:val="0"/>
          <w:marBottom w:val="0"/>
          <w:divBdr>
            <w:top w:val="none" w:sz="0" w:space="0" w:color="auto"/>
            <w:left w:val="none" w:sz="0" w:space="0" w:color="auto"/>
            <w:bottom w:val="none" w:sz="0" w:space="0" w:color="auto"/>
            <w:right w:val="none" w:sz="0" w:space="0" w:color="auto"/>
          </w:divBdr>
        </w:div>
      </w:divsChild>
    </w:div>
    <w:div w:id="1274828903">
      <w:bodyDiv w:val="1"/>
      <w:marLeft w:val="0"/>
      <w:marRight w:val="0"/>
      <w:marTop w:val="0"/>
      <w:marBottom w:val="0"/>
      <w:divBdr>
        <w:top w:val="none" w:sz="0" w:space="0" w:color="auto"/>
        <w:left w:val="none" w:sz="0" w:space="0" w:color="auto"/>
        <w:bottom w:val="none" w:sz="0" w:space="0" w:color="auto"/>
        <w:right w:val="none" w:sz="0" w:space="0" w:color="auto"/>
      </w:divBdr>
    </w:div>
    <w:div w:id="1357392459">
      <w:bodyDiv w:val="1"/>
      <w:marLeft w:val="0"/>
      <w:marRight w:val="0"/>
      <w:marTop w:val="0"/>
      <w:marBottom w:val="0"/>
      <w:divBdr>
        <w:top w:val="none" w:sz="0" w:space="0" w:color="auto"/>
        <w:left w:val="none" w:sz="0" w:space="0" w:color="auto"/>
        <w:bottom w:val="none" w:sz="0" w:space="0" w:color="auto"/>
        <w:right w:val="none" w:sz="0" w:space="0" w:color="auto"/>
      </w:divBdr>
      <w:divsChild>
        <w:div w:id="1207108776">
          <w:marLeft w:val="0"/>
          <w:marRight w:val="0"/>
          <w:marTop w:val="0"/>
          <w:marBottom w:val="0"/>
          <w:divBdr>
            <w:top w:val="none" w:sz="0" w:space="0" w:color="auto"/>
            <w:left w:val="none" w:sz="0" w:space="0" w:color="auto"/>
            <w:bottom w:val="none" w:sz="0" w:space="0" w:color="auto"/>
            <w:right w:val="none" w:sz="0" w:space="0" w:color="auto"/>
          </w:divBdr>
        </w:div>
        <w:div w:id="784811517">
          <w:marLeft w:val="0"/>
          <w:marRight w:val="0"/>
          <w:marTop w:val="0"/>
          <w:marBottom w:val="0"/>
          <w:divBdr>
            <w:top w:val="none" w:sz="0" w:space="0" w:color="auto"/>
            <w:left w:val="none" w:sz="0" w:space="0" w:color="auto"/>
            <w:bottom w:val="none" w:sz="0" w:space="0" w:color="auto"/>
            <w:right w:val="none" w:sz="0" w:space="0" w:color="auto"/>
          </w:divBdr>
        </w:div>
        <w:div w:id="396900488">
          <w:marLeft w:val="0"/>
          <w:marRight w:val="0"/>
          <w:marTop w:val="0"/>
          <w:marBottom w:val="0"/>
          <w:divBdr>
            <w:top w:val="none" w:sz="0" w:space="0" w:color="auto"/>
            <w:left w:val="none" w:sz="0" w:space="0" w:color="auto"/>
            <w:bottom w:val="none" w:sz="0" w:space="0" w:color="auto"/>
            <w:right w:val="none" w:sz="0" w:space="0" w:color="auto"/>
          </w:divBdr>
        </w:div>
        <w:div w:id="1137599964">
          <w:marLeft w:val="0"/>
          <w:marRight w:val="0"/>
          <w:marTop w:val="0"/>
          <w:marBottom w:val="0"/>
          <w:divBdr>
            <w:top w:val="none" w:sz="0" w:space="0" w:color="auto"/>
            <w:left w:val="none" w:sz="0" w:space="0" w:color="auto"/>
            <w:bottom w:val="none" w:sz="0" w:space="0" w:color="auto"/>
            <w:right w:val="none" w:sz="0" w:space="0" w:color="auto"/>
          </w:divBdr>
        </w:div>
      </w:divsChild>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588618063">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862863387">
      <w:bodyDiv w:val="1"/>
      <w:marLeft w:val="0"/>
      <w:marRight w:val="0"/>
      <w:marTop w:val="0"/>
      <w:marBottom w:val="0"/>
      <w:divBdr>
        <w:top w:val="none" w:sz="0" w:space="0" w:color="auto"/>
        <w:left w:val="none" w:sz="0" w:space="0" w:color="auto"/>
        <w:bottom w:val="none" w:sz="0" w:space="0" w:color="auto"/>
        <w:right w:val="none" w:sz="0" w:space="0" w:color="auto"/>
      </w:divBdr>
      <w:divsChild>
        <w:div w:id="1335765458">
          <w:marLeft w:val="0"/>
          <w:marRight w:val="0"/>
          <w:marTop w:val="0"/>
          <w:marBottom w:val="0"/>
          <w:divBdr>
            <w:top w:val="none" w:sz="0" w:space="0" w:color="auto"/>
            <w:left w:val="none" w:sz="0" w:space="0" w:color="auto"/>
            <w:bottom w:val="none" w:sz="0" w:space="0" w:color="auto"/>
            <w:right w:val="none" w:sz="0" w:space="0" w:color="auto"/>
          </w:divBdr>
        </w:div>
      </w:divsChild>
    </w:div>
    <w:div w:id="1871141132">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 w:id="2119979509">
      <w:bodyDiv w:val="1"/>
      <w:marLeft w:val="0"/>
      <w:marRight w:val="0"/>
      <w:marTop w:val="0"/>
      <w:marBottom w:val="0"/>
      <w:divBdr>
        <w:top w:val="none" w:sz="0" w:space="0" w:color="auto"/>
        <w:left w:val="none" w:sz="0" w:space="0" w:color="auto"/>
        <w:bottom w:val="none" w:sz="0" w:space="0" w:color="auto"/>
        <w:right w:val="none" w:sz="0" w:space="0" w:color="auto"/>
      </w:divBdr>
      <w:divsChild>
        <w:div w:id="1929148934">
          <w:marLeft w:val="0"/>
          <w:marRight w:val="0"/>
          <w:marTop w:val="0"/>
          <w:marBottom w:val="0"/>
          <w:divBdr>
            <w:top w:val="none" w:sz="0" w:space="0" w:color="auto"/>
            <w:left w:val="none" w:sz="0" w:space="0" w:color="auto"/>
            <w:bottom w:val="none" w:sz="0" w:space="0" w:color="auto"/>
            <w:right w:val="none" w:sz="0" w:space="0" w:color="auto"/>
          </w:divBdr>
        </w:div>
        <w:div w:id="647517957">
          <w:marLeft w:val="0"/>
          <w:marRight w:val="0"/>
          <w:marTop w:val="0"/>
          <w:marBottom w:val="0"/>
          <w:divBdr>
            <w:top w:val="none" w:sz="0" w:space="0" w:color="auto"/>
            <w:left w:val="none" w:sz="0" w:space="0" w:color="auto"/>
            <w:bottom w:val="none" w:sz="0" w:space="0" w:color="auto"/>
            <w:right w:val="none" w:sz="0" w:space="0" w:color="auto"/>
          </w:divBdr>
        </w:div>
        <w:div w:id="1965193314">
          <w:marLeft w:val="0"/>
          <w:marRight w:val="0"/>
          <w:marTop w:val="0"/>
          <w:marBottom w:val="0"/>
          <w:divBdr>
            <w:top w:val="none" w:sz="0" w:space="0" w:color="auto"/>
            <w:left w:val="none" w:sz="0" w:space="0" w:color="auto"/>
            <w:bottom w:val="none" w:sz="0" w:space="0" w:color="auto"/>
            <w:right w:val="none" w:sz="0" w:space="0" w:color="auto"/>
          </w:divBdr>
        </w:div>
        <w:div w:id="208391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freshstreams.net/"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embaptists.org.uk/about-us/churches/" TargetMode="External"/><Relationship Id="rId42" Type="http://schemas.openxmlformats.org/officeDocument/2006/relationships/hyperlink" Target="https://www.embaptists.co.uk/news-events/" TargetMode="External"/><Relationship Id="rId47" Type="http://schemas.openxmlformats.org/officeDocument/2006/relationships/hyperlink" Target="mailto:sarah.fegredo@embaptists.org.uk" TargetMode="External"/><Relationship Id="rId50" Type="http://schemas.openxmlformats.org/officeDocument/2006/relationships/theme" Target="theme/theme1.xml"/><Relationship Id="rId7" Type="http://schemas.openxmlformats.org/officeDocument/2006/relationships/hyperlink" Target="http://10.30-11.a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astmidlandbaptistassociation.churchsuite.com/events/6yowuevc" TargetMode="External"/><Relationship Id="rId33" Type="http://schemas.openxmlformats.org/officeDocument/2006/relationships/hyperlink" Target="https://www.embaptists.co.uk/news-events/job-vacancies/" TargetMode="External"/><Relationship Id="rId38" Type="http://schemas.openxmlformats.org/officeDocument/2006/relationships/image" Target="media/image15.png"/><Relationship Id="rId46" Type="http://schemas.openxmlformats.org/officeDocument/2006/relationships/hyperlink" Target="https://embaptists.org.uk/about-us/church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ventbrite.com/e/exploring-baptist-life-online-short-course-tickets-736469087867?aff=odcleoeventsincollection&amp;keep_tld=1" TargetMode="External"/><Relationship Id="rId29" Type="http://schemas.openxmlformats.org/officeDocument/2006/relationships/image" Target="media/image13.png"/><Relationship Id="rId41" Type="http://schemas.openxmlformats.org/officeDocument/2006/relationships/hyperlink" Target="https://www.embaptists.co.uk/how-do-we-help/safeguarding/safeguarding-training/" TargetMode="External"/><Relationship Id="rId1" Type="http://schemas.openxmlformats.org/officeDocument/2006/relationships/numbering" Target="numbering.xml"/><Relationship Id="rId6" Type="http://schemas.openxmlformats.org/officeDocument/2006/relationships/hyperlink" Target="https://www.facebook.com/embaptists/" TargetMode="External"/><Relationship Id="rId11" Type="http://schemas.openxmlformats.org/officeDocument/2006/relationships/hyperlink" Target="https://www.embaptists.co.uk/news-events/emba-gatherings/minconf/" TargetMode="External"/><Relationship Id="rId24" Type="http://schemas.openxmlformats.org/officeDocument/2006/relationships/image" Target="media/image11.png"/><Relationship Id="rId32" Type="http://schemas.openxmlformats.org/officeDocument/2006/relationships/hyperlink" Target="https://embaptists.co.uk/news-events/job-vacancies/" TargetMode="External"/><Relationship Id="rId37" Type="http://schemas.openxmlformats.org/officeDocument/2006/relationships/image" Target="media/image14.jpeg"/><Relationship Id="rId40" Type="http://schemas.openxmlformats.org/officeDocument/2006/relationships/hyperlink" Target="https://www.eventbrite.com/e/exploring-baptist-life-online-short-course-tickets-736469087867?aff=odcleoeventsincollection&amp;keep_tld=1" TargetMode="External"/><Relationship Id="rId45" Type="http://schemas.openxmlformats.org/officeDocument/2006/relationships/hyperlink" Target="https://www.embaptists.co.uk/news-events/job-vacancies/" TargetMode="External"/><Relationship Id="rId5" Type="http://schemas.openxmlformats.org/officeDocument/2006/relationships/image" Target="media/image1.png"/><Relationship Id="rId15" Type="http://schemas.openxmlformats.org/officeDocument/2006/relationships/hyperlink" Target="https://www.embaptists.co.uk/how-do-we-help/missional-training/reimagine/" TargetMode="External"/><Relationship Id="rId23" Type="http://schemas.openxmlformats.org/officeDocument/2006/relationships/hyperlink" Target="https://www.baptist.org.uk/Articles/663262/All_called_to.aspx" TargetMode="External"/><Relationship Id="rId28" Type="http://schemas.openxmlformats.org/officeDocument/2006/relationships/hyperlink" Target="https://www.embaptists.co.uk/how-do-we-help/safeguarding/safeguarding-training/training-booking/" TargetMode="External"/><Relationship Id="rId36" Type="http://schemas.openxmlformats.org/officeDocument/2006/relationships/hyperlink" Target="https://embaptists.co.uk/about-us/staff-tea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thildplanting.org/seedbed" TargetMode="External"/><Relationship Id="rId31" Type="http://schemas.openxmlformats.org/officeDocument/2006/relationships/hyperlink" Target="mailto:sarah.fegredo@embaptists.org.uk%C2%A0" TargetMode="External"/><Relationship Id="rId44" Type="http://schemas.openxmlformats.org/officeDocument/2006/relationships/hyperlink" Target="https://embaptists.co.uk/news-events/job-vacancies/" TargetMode="External"/><Relationship Id="rId4" Type="http://schemas.openxmlformats.org/officeDocument/2006/relationships/webSettings" Target="webSettings.xml"/><Relationship Id="rId9" Type="http://schemas.openxmlformats.org/officeDocument/2006/relationships/hyperlink" Target="https://ctbi.org.uk/week-of-prayer-for-christian-unity-2024/"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www.embaptists.co.uk/how-do-we-help/safeguarding/safeguarding-training/" TargetMode="External"/><Relationship Id="rId30" Type="http://schemas.openxmlformats.org/officeDocument/2006/relationships/hyperlink" Target="https://www.embaptists.co.uk/news-events/" TargetMode="External"/><Relationship Id="rId35" Type="http://schemas.openxmlformats.org/officeDocument/2006/relationships/hyperlink" Target="mailto:sarah.fegredo@embaptists.org.uk" TargetMode="External"/><Relationship Id="rId43" Type="http://schemas.openxmlformats.org/officeDocument/2006/relationships/hyperlink" Target="mailto:sarah.fegredo@embaptists.org.uk%C2%A0" TargetMode="External"/><Relationship Id="rId48" Type="http://schemas.openxmlformats.org/officeDocument/2006/relationships/hyperlink" Target="https://embaptists.co.uk/about-us/staff-team/" TargetMode="External"/><Relationship Id="rId8" Type="http://schemas.openxmlformats.org/officeDocument/2006/relationships/hyperlink" Target="https://baptist.org.uk/Articles/678785/Praying_Togethe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dcterms:created xsi:type="dcterms:W3CDTF">2024-01-06T11:49:00Z</dcterms:created>
  <dcterms:modified xsi:type="dcterms:W3CDTF">2024-01-06T11:49:00Z</dcterms:modified>
</cp:coreProperties>
</file>